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D886" w14:textId="77777777" w:rsidR="002615C2" w:rsidRPr="003D2765" w:rsidRDefault="002615C2" w:rsidP="002615C2">
      <w:pPr>
        <w:pStyle w:val="Authorlist"/>
        <w:rPr>
          <w:rFonts w:ascii="Arial Narrow" w:eastAsia="Arial Narrow" w:hAnsi="Arial Narrow" w:cs="Arial Narrow"/>
          <w:b/>
          <w:bCs/>
          <w:caps/>
          <w:kern w:val="28"/>
          <w:sz w:val="28"/>
          <w:szCs w:val="21"/>
          <w:lang w:eastAsia="hu-HU"/>
        </w:rPr>
      </w:pPr>
    </w:p>
    <w:p w14:paraId="262CAB2B" w14:textId="2BE21066" w:rsidR="002615C2" w:rsidRPr="003D2765" w:rsidRDefault="002615C2" w:rsidP="002615C2">
      <w:pPr>
        <w:pStyle w:val="Authorlist"/>
        <w:rPr>
          <w:rFonts w:ascii="Arial Narrow" w:eastAsia="Arial Narrow" w:hAnsi="Arial Narrow" w:cs="Arial Narrow"/>
          <w:b/>
          <w:bCs/>
          <w:caps/>
          <w:kern w:val="28"/>
          <w:sz w:val="28"/>
          <w:szCs w:val="21"/>
          <w:lang w:eastAsia="hu-HU"/>
        </w:rPr>
      </w:pPr>
      <w:r w:rsidRPr="002615C2">
        <w:rPr>
          <w:rFonts w:ascii="Arial Narrow" w:eastAsia="Arial Narrow" w:hAnsi="Arial Narrow" w:cs="Arial Narrow"/>
          <w:b/>
          <w:bCs/>
          <w:caps/>
          <w:kern w:val="28"/>
          <w:sz w:val="28"/>
          <w:szCs w:val="21"/>
          <w:lang w:eastAsia="hu-HU"/>
        </w:rPr>
        <w:t xml:space="preserve">Why do Dutch girls do not choose for science and engineering? </w:t>
      </w:r>
    </w:p>
    <w:p w14:paraId="60493B19" w14:textId="1DE313DF" w:rsidR="002615C2" w:rsidRPr="002615C2" w:rsidRDefault="002615C2" w:rsidP="002615C2">
      <w:pPr>
        <w:pStyle w:val="Authorlist"/>
        <w:rPr>
          <w:rFonts w:ascii="Arial Narrow" w:eastAsia="Arial Narrow" w:hAnsi="Arial Narrow" w:cs="Arial Narrow"/>
          <w:b/>
          <w:caps/>
          <w:kern w:val="28"/>
          <w:sz w:val="28"/>
          <w:szCs w:val="21"/>
          <w:lang w:eastAsia="hu-HU"/>
        </w:rPr>
      </w:pPr>
      <w:r w:rsidRPr="002615C2">
        <w:rPr>
          <w:rFonts w:ascii="Arial Narrow" w:eastAsia="Arial Narrow" w:hAnsi="Arial Narrow" w:cs="Arial Narrow"/>
          <w:b/>
          <w:bCs/>
          <w:caps/>
          <w:kern w:val="28"/>
          <w:sz w:val="28"/>
          <w:szCs w:val="21"/>
          <w:lang w:eastAsia="hu-HU"/>
        </w:rPr>
        <w:t>A focus on gender stereotypes and a lack of female role models</w:t>
      </w:r>
    </w:p>
    <w:p w14:paraId="4ED8EC2A" w14:textId="19A452C4" w:rsidR="002615C2" w:rsidRDefault="002615C2" w:rsidP="00886659">
      <w:pPr>
        <w:pStyle w:val="Authorlist"/>
        <w:rPr>
          <w:rFonts w:ascii="Arial" w:hAnsi="Arial"/>
          <w:b/>
        </w:rPr>
      </w:pPr>
    </w:p>
    <w:p w14:paraId="167911DE" w14:textId="77777777" w:rsidR="00A9188C" w:rsidRPr="00A511A5" w:rsidRDefault="00A9188C" w:rsidP="00A9188C">
      <w:pPr>
        <w:pStyle w:val="Authorlist"/>
        <w:rPr>
          <w:rFonts w:ascii="Arial" w:hAnsi="Arial"/>
          <w:b/>
          <w:lang w:val="nl-NL"/>
        </w:rPr>
      </w:pPr>
      <w:r w:rsidRPr="00A511A5">
        <w:rPr>
          <w:rFonts w:ascii="Arial" w:hAnsi="Arial"/>
          <w:b/>
          <w:lang w:val="nl-NL"/>
        </w:rPr>
        <w:t>Prof. dr. Julie Henriette Walma van der Molen</w:t>
      </w:r>
    </w:p>
    <w:p w14:paraId="3DAF1E15" w14:textId="77777777" w:rsidR="00A9188C" w:rsidRPr="003D2765" w:rsidRDefault="00A9188C" w:rsidP="00A9188C">
      <w:pPr>
        <w:pStyle w:val="Authorlist"/>
        <w:spacing w:after="0"/>
        <w:rPr>
          <w:rFonts w:ascii="Arial" w:hAnsi="Arial"/>
          <w:bCs/>
        </w:rPr>
      </w:pPr>
      <w:r w:rsidRPr="003D2765">
        <w:rPr>
          <w:rFonts w:ascii="Arial" w:hAnsi="Arial"/>
          <w:bCs/>
        </w:rPr>
        <w:t xml:space="preserve">ELAN, Department of Teacher Development </w:t>
      </w:r>
    </w:p>
    <w:p w14:paraId="0221DA75" w14:textId="77777777" w:rsidR="00A9188C" w:rsidRPr="003D2765" w:rsidRDefault="00A9188C" w:rsidP="00A9188C">
      <w:pPr>
        <w:pStyle w:val="Authorlist"/>
        <w:spacing w:after="0"/>
        <w:rPr>
          <w:rFonts w:ascii="Arial" w:hAnsi="Arial"/>
          <w:bCs/>
        </w:rPr>
      </w:pPr>
      <w:r w:rsidRPr="003D2765">
        <w:rPr>
          <w:rFonts w:ascii="Arial" w:hAnsi="Arial"/>
          <w:bCs/>
        </w:rPr>
        <w:t>University of Twente</w:t>
      </w:r>
    </w:p>
    <w:p w14:paraId="67C67146" w14:textId="77777777" w:rsidR="00A9188C" w:rsidRPr="003D2765" w:rsidRDefault="00A9188C" w:rsidP="00A9188C">
      <w:pPr>
        <w:pStyle w:val="Authorlist"/>
        <w:rPr>
          <w:rFonts w:ascii="Arial" w:hAnsi="Arial"/>
          <w:bCs/>
        </w:rPr>
      </w:pPr>
      <w:r w:rsidRPr="003D2765">
        <w:rPr>
          <w:rFonts w:ascii="Arial" w:hAnsi="Arial"/>
          <w:bCs/>
        </w:rPr>
        <w:t>Enschede, The Netherlands</w:t>
      </w:r>
    </w:p>
    <w:p w14:paraId="42F4822B" w14:textId="77777777" w:rsidR="00A9188C" w:rsidRPr="003D2765" w:rsidRDefault="00A9188C" w:rsidP="00A9188C">
      <w:pPr>
        <w:pStyle w:val="Authorlist"/>
        <w:rPr>
          <w:rFonts w:ascii="Arial" w:hAnsi="Arial"/>
          <w:bCs/>
        </w:rPr>
      </w:pPr>
      <w:r w:rsidRPr="003D2765">
        <w:rPr>
          <w:rFonts w:ascii="Arial" w:hAnsi="Arial"/>
          <w:bCs/>
        </w:rPr>
        <w:t>Email: j.h.walmavandermolen@utwente.nl</w:t>
      </w:r>
    </w:p>
    <w:p w14:paraId="5007EAB1" w14:textId="77777777" w:rsidR="00A9188C" w:rsidRPr="003D2765" w:rsidRDefault="00A9188C" w:rsidP="00886659">
      <w:pPr>
        <w:pStyle w:val="Authorlist"/>
        <w:rPr>
          <w:rFonts w:ascii="Arial" w:hAnsi="Arial"/>
          <w:b/>
        </w:rPr>
      </w:pPr>
    </w:p>
    <w:p w14:paraId="43428FB0" w14:textId="7EBD7DEB" w:rsidR="0086318A" w:rsidRPr="003D2765" w:rsidRDefault="00B5694C" w:rsidP="002F5FC7">
      <w:pPr>
        <w:pStyle w:val="Keywords"/>
        <w:rPr>
          <w:rFonts w:ascii="Arial" w:hAnsi="Arial"/>
        </w:rPr>
      </w:pPr>
      <w:r w:rsidRPr="003D2765">
        <w:rPr>
          <w:rFonts w:ascii="Arial" w:hAnsi="Arial"/>
          <w:b/>
        </w:rPr>
        <w:t>Conference Key Areas</w:t>
      </w:r>
      <w:r w:rsidRPr="003D2765">
        <w:rPr>
          <w:rFonts w:ascii="Arial" w:hAnsi="Arial"/>
        </w:rPr>
        <w:t xml:space="preserve">: </w:t>
      </w:r>
      <w:r w:rsidR="002615C2" w:rsidRPr="003D2765">
        <w:rPr>
          <w:rFonts w:ascii="Arial" w:hAnsi="Arial"/>
        </w:rPr>
        <w:t>Diversity and inclusiveness, Engineering in Schools</w:t>
      </w:r>
    </w:p>
    <w:p w14:paraId="04DE82EB" w14:textId="77777777" w:rsidR="002615C2" w:rsidRPr="003D2765" w:rsidRDefault="00B5694C" w:rsidP="002615C2">
      <w:pPr>
        <w:pStyle w:val="Keywords"/>
        <w:rPr>
          <w:rFonts w:ascii="Arial" w:hAnsi="Arial"/>
        </w:rPr>
      </w:pPr>
      <w:r w:rsidRPr="003D2765">
        <w:rPr>
          <w:rFonts w:ascii="Arial" w:hAnsi="Arial"/>
          <w:b/>
        </w:rPr>
        <w:t>Keywords</w:t>
      </w:r>
      <w:r w:rsidRPr="003D2765">
        <w:rPr>
          <w:rFonts w:ascii="Arial" w:hAnsi="Arial"/>
        </w:rPr>
        <w:t xml:space="preserve">: </w:t>
      </w:r>
      <w:r w:rsidR="002615C2" w:rsidRPr="003D2765">
        <w:rPr>
          <w:rFonts w:ascii="Arial" w:hAnsi="Arial"/>
        </w:rPr>
        <w:t>Stereotypes, attitudes, education, role models</w:t>
      </w:r>
    </w:p>
    <w:p w14:paraId="6B8F2E93" w14:textId="67511DE0" w:rsidR="00B5694C" w:rsidRPr="003D2765" w:rsidRDefault="00B5694C" w:rsidP="002F5FC7">
      <w:pPr>
        <w:pStyle w:val="Keywords"/>
        <w:rPr>
          <w:rFonts w:ascii="Arial" w:hAnsi="Arial"/>
        </w:rPr>
      </w:pPr>
    </w:p>
    <w:p w14:paraId="6EFA9CDC" w14:textId="77777777" w:rsidR="003951B7" w:rsidRPr="00A077C0" w:rsidRDefault="003951B7" w:rsidP="004F4B37">
      <w:pPr>
        <w:pStyle w:val="AbstractTitle"/>
        <w:rPr>
          <w:rFonts w:ascii="Arial" w:hAnsi="Arial" w:cs="Arial"/>
          <w:lang w:val="en-US"/>
        </w:rPr>
      </w:pPr>
      <w:r w:rsidRPr="00A077C0">
        <w:rPr>
          <w:rFonts w:ascii="Arial" w:hAnsi="Arial" w:cs="Arial"/>
          <w:lang w:val="en-US"/>
        </w:rPr>
        <w:t>ABSTRACT</w:t>
      </w:r>
    </w:p>
    <w:p w14:paraId="1DC6619A" w14:textId="2DF9F787" w:rsidR="00031524" w:rsidRPr="00FC5A14" w:rsidRDefault="00031524" w:rsidP="00FC5A14">
      <w:pPr>
        <w:pStyle w:val="Authors"/>
      </w:pPr>
      <w:r w:rsidRPr="00FC5A14">
        <w:t>In The Netherlands, much stronger implicit and explicit gender stereotypes of science and engineering professions prevail than in other countries. Compared to 66 investigated nations, The Netherlands scores highest on gender-stereotypical images of science and engineering and lowest on influx of female students in STEM bachelors</w:t>
      </w:r>
      <w:r w:rsidR="00FB58C4" w:rsidRPr="00FC5A14">
        <w:t xml:space="preserve">. </w:t>
      </w:r>
      <w:r w:rsidRPr="00FC5A14">
        <w:t xml:space="preserve">To increase the number of students opting for science and engineering studies, many actions have been taken, one of which is the option to choose a Research and Design track at specific secondary schools (the O&amp;O track at the </w:t>
      </w:r>
      <w:proofErr w:type="spellStart"/>
      <w:r w:rsidRPr="00FC5A14">
        <w:t>Technasium</w:t>
      </w:r>
      <w:proofErr w:type="spellEnd"/>
      <w:r w:rsidRPr="00FC5A14">
        <w:t xml:space="preserve"> schools). Although such efforts have resulted in a higher percentage of girls choosing a STEM-oriented track in secondary school, still only 27% of the girls </w:t>
      </w:r>
      <w:r w:rsidR="0055507C" w:rsidRPr="00FC5A14">
        <w:t xml:space="preserve">that start a BA university program </w:t>
      </w:r>
      <w:r w:rsidRPr="00FC5A14">
        <w:t xml:space="preserve">enrolls in a STEM-study. Possible reasons for this may relate to the implicit and explicit gender-stereotypical attitudes that prevail in The Netherlands and to a lack of female STEM role models. In this paper, we present the results of a qualitative interview study with pupils and teachers from Research and Design tracks at different secondary schools in The Netherlands. </w:t>
      </w:r>
      <w:r w:rsidR="00275CFB" w:rsidRPr="00FC5A14">
        <w:t>R</w:t>
      </w:r>
      <w:r w:rsidRPr="00FC5A14">
        <w:t xml:space="preserve">esults show that even in the Research and Design tracks at secondary school, pupils and teachers seem to be unaware of </w:t>
      </w:r>
      <w:r w:rsidR="00BE345C" w:rsidRPr="00FC5A14">
        <w:t xml:space="preserve">the </w:t>
      </w:r>
      <w:r w:rsidR="00275CFB" w:rsidRPr="00FC5A14">
        <w:t>importance of explicating the low influx of female STEM students and its relation to implicit gender stereotypical images and a lack of female role models</w:t>
      </w:r>
      <w:r w:rsidRPr="00FC5A14">
        <w:t>. As a consequence, very few female STEM role models are provided to pupils and little conscious effort is put into countering potential gender stereotypes and stimulating girls to choose for science and engineering.</w:t>
      </w:r>
    </w:p>
    <w:p w14:paraId="5626D82B" w14:textId="77777777" w:rsidR="0086318A" w:rsidRPr="003D2765" w:rsidRDefault="0086318A" w:rsidP="00FC5A14">
      <w:pPr>
        <w:pStyle w:val="Authors"/>
      </w:pPr>
      <w:r w:rsidRPr="003D2765">
        <w:br w:type="page"/>
      </w:r>
    </w:p>
    <w:p w14:paraId="5FB12934" w14:textId="7FE8F00F" w:rsidR="00E14A91" w:rsidRPr="00FC5A14" w:rsidRDefault="00F26D66" w:rsidP="00E14A91">
      <w:pPr>
        <w:pStyle w:val="Heading1"/>
        <w:rPr>
          <w:rFonts w:ascii="Arial" w:hAnsi="Arial" w:cs="Arial"/>
          <w:lang w:val="en-US"/>
        </w:rPr>
      </w:pPr>
      <w:r w:rsidRPr="00FC5A14">
        <w:rPr>
          <w:rFonts w:ascii="Arial" w:hAnsi="Arial" w:cs="Arial"/>
          <w:lang w:val="en-US"/>
        </w:rPr>
        <w:lastRenderedPageBreak/>
        <w:t>INTRODUCTION</w:t>
      </w:r>
    </w:p>
    <w:p w14:paraId="264E7F3D" w14:textId="77777777" w:rsidR="00E14A91" w:rsidRPr="00FC5A14" w:rsidRDefault="00E14A91" w:rsidP="00E14A91">
      <w:pPr>
        <w:rPr>
          <w:sz w:val="28"/>
          <w:szCs w:val="24"/>
          <w:lang w:val="en-US" w:eastAsia="de-DE"/>
        </w:rPr>
      </w:pPr>
    </w:p>
    <w:p w14:paraId="266D74C4" w14:textId="137871F2" w:rsidR="00E14A91" w:rsidRPr="00FC5A14" w:rsidRDefault="00E14A91" w:rsidP="004F4B37">
      <w:pPr>
        <w:rPr>
          <w:rFonts w:ascii="Arial" w:hAnsi="Arial" w:cs="Arial"/>
          <w:b/>
          <w:bCs/>
          <w:szCs w:val="24"/>
          <w:shd w:val="clear" w:color="auto" w:fill="FFFFFF"/>
          <w:lang w:val="en-US"/>
        </w:rPr>
      </w:pPr>
      <w:r w:rsidRPr="00FC5A14">
        <w:rPr>
          <w:rFonts w:ascii="Arial" w:hAnsi="Arial" w:cs="Arial"/>
          <w:b/>
          <w:bCs/>
          <w:szCs w:val="24"/>
          <w:shd w:val="clear" w:color="auto" w:fill="FFFFFF"/>
          <w:lang w:val="en-US"/>
        </w:rPr>
        <w:t xml:space="preserve">1.1 Underrepresentation of </w:t>
      </w:r>
      <w:r w:rsidR="00693412" w:rsidRPr="00FC5A14">
        <w:rPr>
          <w:rFonts w:ascii="Arial" w:hAnsi="Arial" w:cs="Arial"/>
          <w:b/>
          <w:bCs/>
          <w:szCs w:val="24"/>
          <w:shd w:val="clear" w:color="auto" w:fill="FFFFFF"/>
          <w:lang w:val="en-US"/>
        </w:rPr>
        <w:t>women</w:t>
      </w:r>
      <w:r w:rsidRPr="00FC5A14">
        <w:rPr>
          <w:rFonts w:ascii="Arial" w:hAnsi="Arial" w:cs="Arial"/>
          <w:b/>
          <w:bCs/>
          <w:szCs w:val="24"/>
          <w:shd w:val="clear" w:color="auto" w:fill="FFFFFF"/>
          <w:lang w:val="en-US"/>
        </w:rPr>
        <w:t xml:space="preserve"> in STEM</w:t>
      </w:r>
    </w:p>
    <w:p w14:paraId="67EE181E" w14:textId="42BC3881" w:rsidR="00785D65" w:rsidRPr="00FC5A14" w:rsidRDefault="0059338A" w:rsidP="004F4B37">
      <w:pPr>
        <w:rPr>
          <w:rFonts w:ascii="Arial" w:hAnsi="Arial" w:cs="Arial"/>
          <w:szCs w:val="24"/>
          <w:shd w:val="clear" w:color="auto" w:fill="FFFFFF"/>
          <w:lang w:val="en-US"/>
        </w:rPr>
      </w:pPr>
      <w:r w:rsidRPr="00FC5A14">
        <w:rPr>
          <w:rFonts w:ascii="Arial" w:hAnsi="Arial" w:cs="Arial"/>
          <w:szCs w:val="24"/>
          <w:shd w:val="clear" w:color="auto" w:fill="FFFFFF"/>
          <w:lang w:val="en-US"/>
        </w:rPr>
        <w:t xml:space="preserve">In The Netherlands, </w:t>
      </w:r>
      <w:r w:rsidR="000A2D51" w:rsidRPr="00FC5A14">
        <w:rPr>
          <w:rFonts w:ascii="Arial" w:hAnsi="Arial" w:cs="Arial"/>
          <w:szCs w:val="24"/>
          <w:shd w:val="clear" w:color="auto" w:fill="FFFFFF"/>
          <w:lang w:val="en-US"/>
        </w:rPr>
        <w:t xml:space="preserve">the representation of women in science and engineering professions is low and much lower than in many other countries. International research has shown that </w:t>
      </w:r>
      <w:r w:rsidR="004B5B23" w:rsidRPr="00FC5A14">
        <w:rPr>
          <w:rFonts w:ascii="Arial" w:hAnsi="Arial" w:cs="Arial"/>
          <w:szCs w:val="24"/>
          <w:shd w:val="clear" w:color="auto" w:fill="FFFFFF"/>
          <w:lang w:val="en-US"/>
        </w:rPr>
        <w:t>an important reason for women</w:t>
      </w:r>
      <w:r w:rsidR="00486B00" w:rsidRPr="00FC5A14">
        <w:rPr>
          <w:rFonts w:ascii="Arial" w:hAnsi="Arial" w:cs="Arial"/>
          <w:szCs w:val="24"/>
          <w:shd w:val="clear" w:color="auto" w:fill="FFFFFF"/>
          <w:lang w:val="en-US"/>
        </w:rPr>
        <w:t>’</w:t>
      </w:r>
      <w:r w:rsidR="004B5B23" w:rsidRPr="00FC5A14">
        <w:rPr>
          <w:rFonts w:ascii="Arial" w:hAnsi="Arial" w:cs="Arial"/>
          <w:szCs w:val="24"/>
          <w:shd w:val="clear" w:color="auto" w:fill="FFFFFF"/>
          <w:lang w:val="en-US"/>
        </w:rPr>
        <w:t xml:space="preserve">s underrepresentation may be that, although we seem to have a gender-balanced culture, </w:t>
      </w:r>
      <w:r w:rsidRPr="00FC5A14">
        <w:rPr>
          <w:rFonts w:ascii="Arial" w:hAnsi="Arial" w:cs="Arial"/>
          <w:szCs w:val="24"/>
          <w:shd w:val="clear" w:color="auto" w:fill="FFFFFF"/>
          <w:lang w:val="en-US"/>
        </w:rPr>
        <w:t>much stronger implicit and explicit gender stereotyp</w:t>
      </w:r>
      <w:r w:rsidR="000E6E6B" w:rsidRPr="00FC5A14">
        <w:rPr>
          <w:rFonts w:ascii="Arial" w:hAnsi="Arial" w:cs="Arial"/>
          <w:szCs w:val="24"/>
          <w:shd w:val="clear" w:color="auto" w:fill="FFFFFF"/>
          <w:lang w:val="en-US"/>
        </w:rPr>
        <w:t>ical images</w:t>
      </w:r>
      <w:r w:rsidRPr="00FC5A14">
        <w:rPr>
          <w:rFonts w:ascii="Arial" w:hAnsi="Arial" w:cs="Arial"/>
          <w:szCs w:val="24"/>
          <w:shd w:val="clear" w:color="auto" w:fill="FFFFFF"/>
          <w:lang w:val="en-US"/>
        </w:rPr>
        <w:t xml:space="preserve"> of science and engineering professions prevail </w:t>
      </w:r>
      <w:r w:rsidR="000A2D51" w:rsidRPr="00FC5A14">
        <w:rPr>
          <w:rFonts w:ascii="Arial" w:hAnsi="Arial" w:cs="Arial"/>
          <w:szCs w:val="24"/>
          <w:shd w:val="clear" w:color="auto" w:fill="FFFFFF"/>
          <w:lang w:val="en-US"/>
        </w:rPr>
        <w:t xml:space="preserve">in The Netherlands </w:t>
      </w:r>
      <w:r w:rsidRPr="00FC5A14">
        <w:rPr>
          <w:rFonts w:ascii="Arial" w:hAnsi="Arial" w:cs="Arial"/>
          <w:szCs w:val="24"/>
          <w:shd w:val="clear" w:color="auto" w:fill="FFFFFF"/>
          <w:lang w:val="en-US"/>
        </w:rPr>
        <w:t>than in other countries</w:t>
      </w:r>
      <w:r w:rsidR="004B5B23" w:rsidRPr="00FC5A14">
        <w:rPr>
          <w:rFonts w:ascii="Arial" w:hAnsi="Arial" w:cs="Arial"/>
          <w:szCs w:val="24"/>
          <w:shd w:val="clear" w:color="auto" w:fill="FFFFFF"/>
          <w:lang w:val="en-US"/>
        </w:rPr>
        <w:t>.</w:t>
      </w:r>
      <w:r w:rsidRPr="00FC5A14">
        <w:rPr>
          <w:rFonts w:ascii="Arial" w:hAnsi="Arial" w:cs="Arial"/>
          <w:szCs w:val="24"/>
          <w:shd w:val="clear" w:color="auto" w:fill="FFFFFF"/>
          <w:lang w:val="en-US"/>
        </w:rPr>
        <w:t xml:space="preserve"> Compared to 66 investigated nations</w:t>
      </w:r>
      <w:r w:rsidR="00785D65" w:rsidRPr="00FC5A14">
        <w:rPr>
          <w:rFonts w:ascii="Arial" w:hAnsi="Arial" w:cs="Arial"/>
          <w:szCs w:val="24"/>
          <w:shd w:val="clear" w:color="auto" w:fill="FFFFFF"/>
          <w:lang w:val="en-US"/>
        </w:rPr>
        <w:t xml:space="preserve"> (e.g.</w:t>
      </w:r>
      <w:r w:rsidR="005C6A12" w:rsidRPr="00FC5A14">
        <w:rPr>
          <w:rFonts w:ascii="Arial" w:hAnsi="Arial" w:cs="Arial"/>
          <w:szCs w:val="24"/>
          <w:shd w:val="clear" w:color="auto" w:fill="FFFFFF"/>
          <w:lang w:val="en-US"/>
        </w:rPr>
        <w:t>,</w:t>
      </w:r>
      <w:r w:rsidR="00785D65" w:rsidRPr="00FC5A14">
        <w:rPr>
          <w:rFonts w:ascii="Arial" w:hAnsi="Arial" w:cs="Arial"/>
          <w:szCs w:val="24"/>
          <w:shd w:val="clear" w:color="auto" w:fill="FFFFFF"/>
          <w:lang w:val="en-US"/>
        </w:rPr>
        <w:t xml:space="preserve"> USA, Canada, Russia, Egypt, Australia, and Iran)</w:t>
      </w:r>
      <w:r w:rsidRPr="00FC5A14">
        <w:rPr>
          <w:rFonts w:ascii="Arial" w:hAnsi="Arial" w:cs="Arial"/>
          <w:szCs w:val="24"/>
          <w:shd w:val="clear" w:color="auto" w:fill="FFFFFF"/>
          <w:lang w:val="en-US"/>
        </w:rPr>
        <w:t>,</w:t>
      </w:r>
      <w:r w:rsidR="00D81BE0" w:rsidRPr="00FC5A14">
        <w:rPr>
          <w:rFonts w:ascii="Arial" w:hAnsi="Arial" w:cs="Arial"/>
          <w:szCs w:val="24"/>
          <w:shd w:val="clear" w:color="auto" w:fill="FFFFFF"/>
          <w:lang w:val="en-US"/>
        </w:rPr>
        <w:t xml:space="preserve"> </w:t>
      </w:r>
      <w:r w:rsidRPr="00FC5A14">
        <w:rPr>
          <w:rFonts w:ascii="Arial" w:hAnsi="Arial" w:cs="Arial"/>
          <w:szCs w:val="24"/>
          <w:shd w:val="clear" w:color="auto" w:fill="FFFFFF"/>
          <w:lang w:val="en-US"/>
        </w:rPr>
        <w:t>The Netherlands score</w:t>
      </w:r>
      <w:r w:rsidR="000A2D51" w:rsidRPr="00FC5A14">
        <w:rPr>
          <w:rFonts w:ascii="Arial" w:hAnsi="Arial" w:cs="Arial"/>
          <w:szCs w:val="24"/>
          <w:shd w:val="clear" w:color="auto" w:fill="FFFFFF"/>
          <w:lang w:val="en-US"/>
        </w:rPr>
        <w:t>d</w:t>
      </w:r>
      <w:r w:rsidRPr="00FC5A14">
        <w:rPr>
          <w:rFonts w:ascii="Arial" w:hAnsi="Arial" w:cs="Arial"/>
          <w:szCs w:val="24"/>
          <w:shd w:val="clear" w:color="auto" w:fill="FFFFFF"/>
          <w:lang w:val="en-US"/>
        </w:rPr>
        <w:t xml:space="preserve"> highest on </w:t>
      </w:r>
      <w:r w:rsidR="000E6E6B" w:rsidRPr="00FC5A14">
        <w:rPr>
          <w:rFonts w:ascii="Arial" w:hAnsi="Arial" w:cs="Arial"/>
          <w:szCs w:val="24"/>
          <w:shd w:val="clear" w:color="auto" w:fill="FFFFFF"/>
          <w:lang w:val="en-US"/>
        </w:rPr>
        <w:t xml:space="preserve">male </w:t>
      </w:r>
      <w:r w:rsidRPr="00FC5A14">
        <w:rPr>
          <w:rFonts w:ascii="Arial" w:hAnsi="Arial" w:cs="Arial"/>
          <w:szCs w:val="24"/>
          <w:shd w:val="clear" w:color="auto" w:fill="FFFFFF"/>
          <w:lang w:val="en-US"/>
        </w:rPr>
        <w:t xml:space="preserve">gender-stereotypical </w:t>
      </w:r>
      <w:r w:rsidR="000E6E6B" w:rsidRPr="00FC5A14">
        <w:rPr>
          <w:rFonts w:ascii="Arial" w:hAnsi="Arial" w:cs="Arial"/>
          <w:szCs w:val="24"/>
          <w:shd w:val="clear" w:color="auto" w:fill="FFFFFF"/>
          <w:lang w:val="en-US"/>
        </w:rPr>
        <w:t>perceptions</w:t>
      </w:r>
      <w:r w:rsidRPr="00FC5A14">
        <w:rPr>
          <w:rFonts w:ascii="Arial" w:hAnsi="Arial" w:cs="Arial"/>
          <w:szCs w:val="24"/>
          <w:shd w:val="clear" w:color="auto" w:fill="FFFFFF"/>
          <w:lang w:val="en-US"/>
        </w:rPr>
        <w:t xml:space="preserve"> of science and engineering and </w:t>
      </w:r>
      <w:r w:rsidR="00010060" w:rsidRPr="00FC5A14">
        <w:rPr>
          <w:rFonts w:ascii="Arial" w:hAnsi="Arial" w:cs="Arial"/>
          <w:szCs w:val="24"/>
          <w:shd w:val="clear" w:color="auto" w:fill="FFFFFF"/>
          <w:lang w:val="en-US"/>
        </w:rPr>
        <w:t xml:space="preserve">this correlated with the </w:t>
      </w:r>
      <w:r w:rsidRPr="00FC5A14">
        <w:rPr>
          <w:rFonts w:ascii="Arial" w:hAnsi="Arial" w:cs="Arial"/>
          <w:szCs w:val="24"/>
          <w:shd w:val="clear" w:color="auto" w:fill="FFFFFF"/>
          <w:lang w:val="en-US"/>
        </w:rPr>
        <w:t>lowest influx of female students in STEM (Science, Technology, Engineering and Mathematics) bachelors</w:t>
      </w:r>
      <w:r w:rsidR="000460FD" w:rsidRPr="00FC5A14">
        <w:rPr>
          <w:rFonts w:ascii="Arial" w:hAnsi="Arial" w:cs="Arial"/>
          <w:szCs w:val="24"/>
          <w:shd w:val="clear" w:color="auto" w:fill="FFFFFF"/>
          <w:lang w:val="en-US"/>
        </w:rPr>
        <w:t xml:space="preserve"> [1]</w:t>
      </w:r>
      <w:r w:rsidR="0086318A" w:rsidRPr="00FC5A14">
        <w:rPr>
          <w:rFonts w:ascii="Arial" w:hAnsi="Arial" w:cs="Arial"/>
          <w:szCs w:val="24"/>
          <w:shd w:val="clear" w:color="auto" w:fill="FFFFFF"/>
          <w:lang w:val="en-US"/>
        </w:rPr>
        <w:t>.</w:t>
      </w:r>
      <w:r w:rsidRPr="00FC5A14">
        <w:rPr>
          <w:rFonts w:ascii="Arial" w:hAnsi="Arial" w:cs="Arial"/>
          <w:szCs w:val="24"/>
          <w:shd w:val="clear" w:color="auto" w:fill="FFFFFF"/>
          <w:lang w:val="en-US"/>
        </w:rPr>
        <w:t xml:space="preserve"> </w:t>
      </w:r>
      <w:bookmarkStart w:id="0" w:name="_Hlk36577421"/>
      <w:r w:rsidR="00A314DF" w:rsidRPr="00FC5A14">
        <w:rPr>
          <w:rFonts w:ascii="Arial" w:hAnsi="Arial" w:cs="Arial"/>
          <w:szCs w:val="24"/>
          <w:shd w:val="clear" w:color="auto" w:fill="FFFFFF"/>
          <w:lang w:val="en-US"/>
        </w:rPr>
        <w:t xml:space="preserve">According to the authors of that study, this may result in a loop effect: the high domain-specific </w:t>
      </w:r>
      <w:r w:rsidR="003D2765" w:rsidRPr="00FC5A14">
        <w:rPr>
          <w:rFonts w:ascii="Arial" w:hAnsi="Arial" w:cs="Arial"/>
          <w:szCs w:val="24"/>
          <w:shd w:val="clear" w:color="auto" w:fill="FFFFFF"/>
          <w:lang w:val="en-US"/>
        </w:rPr>
        <w:t>sex</w:t>
      </w:r>
      <w:r w:rsidR="00A314DF" w:rsidRPr="00FC5A14">
        <w:rPr>
          <w:rFonts w:ascii="Arial" w:hAnsi="Arial" w:cs="Arial"/>
          <w:szCs w:val="24"/>
          <w:shd w:val="clear" w:color="auto" w:fill="FFFFFF"/>
          <w:lang w:val="en-US"/>
        </w:rPr>
        <w:t xml:space="preserve"> segregation</w:t>
      </w:r>
      <w:r w:rsidR="003D2765" w:rsidRPr="00FC5A14">
        <w:rPr>
          <w:rFonts w:ascii="Arial" w:hAnsi="Arial" w:cs="Arial"/>
          <w:szCs w:val="24"/>
          <w:shd w:val="clear" w:color="auto" w:fill="FFFFFF"/>
          <w:lang w:val="en-US"/>
        </w:rPr>
        <w:t xml:space="preserve"> in The Netherlands</w:t>
      </w:r>
      <w:r w:rsidR="00A314DF" w:rsidRPr="00FC5A14">
        <w:rPr>
          <w:rFonts w:ascii="Arial" w:hAnsi="Arial" w:cs="Arial"/>
          <w:szCs w:val="24"/>
          <w:shd w:val="clear" w:color="auto" w:fill="FFFFFF"/>
          <w:lang w:val="en-US"/>
        </w:rPr>
        <w:t xml:space="preserve">, whereby male </w:t>
      </w:r>
      <w:r w:rsidR="003D2765" w:rsidRPr="00FC5A14">
        <w:rPr>
          <w:rFonts w:ascii="Arial" w:hAnsi="Arial" w:cs="Arial"/>
          <w:szCs w:val="24"/>
          <w:shd w:val="clear" w:color="auto" w:fill="FFFFFF"/>
          <w:lang w:val="en-US"/>
        </w:rPr>
        <w:t>beta-</w:t>
      </w:r>
      <w:r w:rsidR="00A314DF" w:rsidRPr="00FC5A14">
        <w:rPr>
          <w:rFonts w:ascii="Arial" w:hAnsi="Arial" w:cs="Arial"/>
          <w:szCs w:val="24"/>
          <w:shd w:val="clear" w:color="auto" w:fill="FFFFFF"/>
          <w:lang w:val="en-US"/>
        </w:rPr>
        <w:t xml:space="preserve">scientists </w:t>
      </w:r>
      <w:r w:rsidR="003D2765" w:rsidRPr="00FC5A14">
        <w:rPr>
          <w:rFonts w:ascii="Arial" w:hAnsi="Arial" w:cs="Arial"/>
          <w:szCs w:val="24"/>
          <w:shd w:val="clear" w:color="auto" w:fill="FFFFFF"/>
          <w:lang w:val="en-US"/>
        </w:rPr>
        <w:t xml:space="preserve">and engineers </w:t>
      </w:r>
      <w:r w:rsidR="00A314DF" w:rsidRPr="00FC5A14">
        <w:rPr>
          <w:rFonts w:ascii="Arial" w:hAnsi="Arial" w:cs="Arial"/>
          <w:szCs w:val="24"/>
          <w:shd w:val="clear" w:color="auto" w:fill="FFFFFF"/>
          <w:lang w:val="en-US"/>
        </w:rPr>
        <w:t xml:space="preserve">outnumber female </w:t>
      </w:r>
      <w:r w:rsidR="003D2765" w:rsidRPr="00FC5A14">
        <w:rPr>
          <w:rFonts w:ascii="Arial" w:hAnsi="Arial" w:cs="Arial"/>
          <w:szCs w:val="24"/>
          <w:shd w:val="clear" w:color="auto" w:fill="FFFFFF"/>
          <w:lang w:val="en-US"/>
        </w:rPr>
        <w:t>beta-</w:t>
      </w:r>
      <w:r w:rsidR="00A314DF" w:rsidRPr="00FC5A14">
        <w:rPr>
          <w:rFonts w:ascii="Arial" w:hAnsi="Arial" w:cs="Arial"/>
          <w:szCs w:val="24"/>
          <w:shd w:val="clear" w:color="auto" w:fill="FFFFFF"/>
          <w:lang w:val="en-US"/>
        </w:rPr>
        <w:t xml:space="preserve">scientists </w:t>
      </w:r>
      <w:r w:rsidR="003D2765" w:rsidRPr="00FC5A14">
        <w:rPr>
          <w:rFonts w:ascii="Arial" w:hAnsi="Arial" w:cs="Arial"/>
          <w:szCs w:val="24"/>
          <w:shd w:val="clear" w:color="auto" w:fill="FFFFFF"/>
          <w:lang w:val="en-US"/>
        </w:rPr>
        <w:t xml:space="preserve">and engineers </w:t>
      </w:r>
      <w:r w:rsidR="00A314DF" w:rsidRPr="00FC5A14">
        <w:rPr>
          <w:rFonts w:ascii="Arial" w:hAnsi="Arial" w:cs="Arial"/>
          <w:szCs w:val="24"/>
          <w:shd w:val="clear" w:color="auto" w:fill="FFFFFF"/>
          <w:lang w:val="en-US"/>
        </w:rPr>
        <w:t>nearly four to one in both educational and employment enrolment</w:t>
      </w:r>
      <w:r w:rsidR="003D2765" w:rsidRPr="00FC5A14">
        <w:rPr>
          <w:rFonts w:ascii="Arial" w:hAnsi="Arial" w:cs="Arial"/>
          <w:szCs w:val="24"/>
          <w:shd w:val="clear" w:color="auto" w:fill="FFFFFF"/>
          <w:lang w:val="en-US"/>
        </w:rPr>
        <w:t>, results in a lack of positive female role models for girls, which in turn may reinforce gender-stereotypical images</w:t>
      </w:r>
      <w:r w:rsidR="00A314DF" w:rsidRPr="00FC5A14">
        <w:rPr>
          <w:rFonts w:ascii="Arial" w:hAnsi="Arial" w:cs="Arial"/>
          <w:szCs w:val="24"/>
          <w:shd w:val="clear" w:color="auto" w:fill="FFFFFF"/>
          <w:lang w:val="en-US"/>
        </w:rPr>
        <w:t xml:space="preserve">. </w:t>
      </w:r>
    </w:p>
    <w:p w14:paraId="435D6307" w14:textId="1D10FD44" w:rsidR="00BC1C2A" w:rsidRPr="00FC5A14" w:rsidRDefault="0059338A" w:rsidP="00BC1C2A">
      <w:pPr>
        <w:ind w:firstLine="578"/>
        <w:rPr>
          <w:rFonts w:ascii="Arial" w:hAnsi="Arial" w:cs="Arial"/>
          <w:szCs w:val="24"/>
          <w:shd w:val="clear" w:color="auto" w:fill="FFFFFF"/>
          <w:lang w:val="en-US"/>
        </w:rPr>
      </w:pPr>
      <w:r w:rsidRPr="00FC5A14">
        <w:rPr>
          <w:rFonts w:ascii="Arial" w:hAnsi="Arial" w:cs="Arial"/>
          <w:szCs w:val="24"/>
          <w:shd w:val="clear" w:color="auto" w:fill="FFFFFF"/>
          <w:lang w:val="en-US"/>
        </w:rPr>
        <w:t>To remedy this situation, the past decade there has been intense policy action in The Netherlands to stimulate the choice of STEM subjects by secondary-school students</w:t>
      </w:r>
      <w:r w:rsidR="00265548" w:rsidRPr="00FC5A14">
        <w:rPr>
          <w:rFonts w:ascii="Arial" w:hAnsi="Arial" w:cs="Arial"/>
          <w:szCs w:val="24"/>
          <w:shd w:val="clear" w:color="auto" w:fill="FFFFFF"/>
          <w:lang w:val="en-US"/>
        </w:rPr>
        <w:t xml:space="preserve">. </w:t>
      </w:r>
      <w:r w:rsidRPr="00FC5A14">
        <w:rPr>
          <w:rFonts w:ascii="Arial" w:hAnsi="Arial" w:cs="Arial"/>
          <w:szCs w:val="24"/>
          <w:shd w:val="clear" w:color="auto" w:fill="FFFFFF"/>
          <w:lang w:val="en-US"/>
        </w:rPr>
        <w:t>The</w:t>
      </w:r>
      <w:r w:rsidR="00D81BE0" w:rsidRPr="00FC5A14">
        <w:rPr>
          <w:rFonts w:ascii="Arial" w:hAnsi="Arial" w:cs="Arial"/>
          <w:szCs w:val="24"/>
          <w:shd w:val="clear" w:color="auto" w:fill="FFFFFF"/>
          <w:lang w:val="en-US"/>
        </w:rPr>
        <w:t>se</w:t>
      </w:r>
      <w:r w:rsidRPr="00FC5A14">
        <w:rPr>
          <w:rFonts w:ascii="Arial" w:hAnsi="Arial" w:cs="Arial"/>
          <w:szCs w:val="24"/>
          <w:shd w:val="clear" w:color="auto" w:fill="FFFFFF"/>
          <w:lang w:val="en-US"/>
        </w:rPr>
        <w:t xml:space="preserve"> efforts </w:t>
      </w:r>
      <w:r w:rsidR="00D81BE0" w:rsidRPr="00FC5A14">
        <w:rPr>
          <w:rFonts w:ascii="Arial" w:hAnsi="Arial" w:cs="Arial"/>
          <w:szCs w:val="24"/>
          <w:shd w:val="clear" w:color="auto" w:fill="FFFFFF"/>
          <w:lang w:val="en-US"/>
        </w:rPr>
        <w:t xml:space="preserve">were partly </w:t>
      </w:r>
      <w:r w:rsidR="00DF458A" w:rsidRPr="00FC5A14">
        <w:rPr>
          <w:rFonts w:ascii="Arial" w:hAnsi="Arial" w:cs="Arial"/>
          <w:szCs w:val="24"/>
          <w:shd w:val="clear" w:color="auto" w:fill="FFFFFF"/>
          <w:lang w:val="en-US"/>
        </w:rPr>
        <w:t>successful</w:t>
      </w:r>
      <w:r w:rsidRPr="00FC5A14">
        <w:rPr>
          <w:rFonts w:ascii="Arial" w:hAnsi="Arial" w:cs="Arial"/>
          <w:szCs w:val="24"/>
          <w:shd w:val="clear" w:color="auto" w:fill="FFFFFF"/>
          <w:lang w:val="en-US"/>
        </w:rPr>
        <w:t xml:space="preserve">. In </w:t>
      </w:r>
      <w:r w:rsidR="00F90681" w:rsidRPr="00FC5A14">
        <w:rPr>
          <w:rFonts w:ascii="Arial" w:hAnsi="Arial" w:cs="Arial"/>
          <w:szCs w:val="24"/>
          <w:shd w:val="clear" w:color="auto" w:fill="FFFFFF"/>
          <w:lang w:val="en-US"/>
        </w:rPr>
        <w:t>the academic year 2018/</w:t>
      </w:r>
      <w:r w:rsidRPr="00FC5A14">
        <w:rPr>
          <w:rFonts w:ascii="Arial" w:hAnsi="Arial" w:cs="Arial"/>
          <w:szCs w:val="24"/>
          <w:shd w:val="clear" w:color="auto" w:fill="FFFFFF"/>
          <w:lang w:val="en-US"/>
        </w:rPr>
        <w:t xml:space="preserve">2019, </w:t>
      </w:r>
      <w:r w:rsidR="00952D7E" w:rsidRPr="00FC5A14">
        <w:rPr>
          <w:rFonts w:ascii="Arial" w:hAnsi="Arial" w:cs="Arial"/>
          <w:szCs w:val="24"/>
          <w:shd w:val="clear" w:color="auto" w:fill="FFFFFF"/>
          <w:lang w:val="en-US"/>
        </w:rPr>
        <w:t xml:space="preserve">among the </w:t>
      </w:r>
      <w:r w:rsidRPr="00FC5A14">
        <w:rPr>
          <w:rFonts w:ascii="Arial" w:hAnsi="Arial" w:cs="Arial"/>
          <w:szCs w:val="24"/>
          <w:shd w:val="clear" w:color="auto" w:fill="FFFFFF"/>
          <w:lang w:val="en-US"/>
        </w:rPr>
        <w:t xml:space="preserve">girls who </w:t>
      </w:r>
      <w:r w:rsidR="00952D7E" w:rsidRPr="00FC5A14">
        <w:rPr>
          <w:rFonts w:ascii="Arial" w:hAnsi="Arial" w:cs="Arial"/>
          <w:szCs w:val="24"/>
          <w:shd w:val="clear" w:color="auto" w:fill="FFFFFF"/>
          <w:lang w:val="en-US"/>
        </w:rPr>
        <w:t>we</w:t>
      </w:r>
      <w:r w:rsidRPr="00FC5A14">
        <w:rPr>
          <w:rFonts w:ascii="Arial" w:hAnsi="Arial" w:cs="Arial"/>
          <w:szCs w:val="24"/>
          <w:shd w:val="clear" w:color="auto" w:fill="FFFFFF"/>
          <w:lang w:val="en-US"/>
        </w:rPr>
        <w:t xml:space="preserve">re doing </w:t>
      </w:r>
      <w:r w:rsidR="00952D7E" w:rsidRPr="00FC5A14">
        <w:rPr>
          <w:rFonts w:ascii="Arial" w:hAnsi="Arial" w:cs="Arial"/>
          <w:szCs w:val="24"/>
          <w:shd w:val="clear" w:color="auto" w:fill="FFFFFF"/>
          <w:lang w:val="en-US"/>
        </w:rPr>
        <w:t>the highest level of secondary education (</w:t>
      </w:r>
      <w:r w:rsidRPr="00FC5A14">
        <w:rPr>
          <w:rFonts w:ascii="Arial" w:hAnsi="Arial" w:cs="Arial"/>
          <w:szCs w:val="24"/>
          <w:shd w:val="clear" w:color="auto" w:fill="FFFFFF"/>
          <w:lang w:val="en-US"/>
        </w:rPr>
        <w:t>university preparatory education</w:t>
      </w:r>
      <w:r w:rsidR="00952D7E" w:rsidRPr="00FC5A14">
        <w:rPr>
          <w:rFonts w:ascii="Arial" w:hAnsi="Arial" w:cs="Arial"/>
          <w:szCs w:val="24"/>
          <w:shd w:val="clear" w:color="auto" w:fill="FFFFFF"/>
          <w:lang w:val="en-US"/>
        </w:rPr>
        <w:t xml:space="preserve">, </w:t>
      </w:r>
      <w:r w:rsidRPr="00FC5A14">
        <w:rPr>
          <w:rFonts w:ascii="Arial" w:hAnsi="Arial" w:cs="Arial"/>
          <w:szCs w:val="24"/>
          <w:shd w:val="clear" w:color="auto" w:fill="FFFFFF"/>
          <w:lang w:val="en-US"/>
        </w:rPr>
        <w:t>VWO) 59% cho</w:t>
      </w:r>
      <w:r w:rsidR="00952D7E" w:rsidRPr="00FC5A14">
        <w:rPr>
          <w:rFonts w:ascii="Arial" w:hAnsi="Arial" w:cs="Arial"/>
          <w:szCs w:val="24"/>
          <w:shd w:val="clear" w:color="auto" w:fill="FFFFFF"/>
          <w:lang w:val="en-US"/>
        </w:rPr>
        <w:t>se</w:t>
      </w:r>
      <w:r w:rsidRPr="00FC5A14">
        <w:rPr>
          <w:rFonts w:ascii="Arial" w:hAnsi="Arial" w:cs="Arial"/>
          <w:szCs w:val="24"/>
          <w:shd w:val="clear" w:color="auto" w:fill="FFFFFF"/>
          <w:lang w:val="en-US"/>
        </w:rPr>
        <w:t xml:space="preserve"> for </w:t>
      </w:r>
      <w:r w:rsidR="00952D7E" w:rsidRPr="00FC5A14">
        <w:rPr>
          <w:rFonts w:ascii="Arial" w:hAnsi="Arial" w:cs="Arial"/>
          <w:szCs w:val="24"/>
          <w:shd w:val="clear" w:color="auto" w:fill="FFFFFF"/>
          <w:lang w:val="en-US"/>
        </w:rPr>
        <w:t xml:space="preserve">an exam program that consisted of </w:t>
      </w:r>
      <w:r w:rsidRPr="00FC5A14">
        <w:rPr>
          <w:rFonts w:ascii="Arial" w:hAnsi="Arial" w:cs="Arial"/>
          <w:szCs w:val="24"/>
          <w:shd w:val="clear" w:color="auto" w:fill="FFFFFF"/>
          <w:lang w:val="en-US"/>
        </w:rPr>
        <w:t>STEM</w:t>
      </w:r>
      <w:r w:rsidR="00952D7E" w:rsidRPr="00FC5A14">
        <w:rPr>
          <w:rFonts w:ascii="Arial" w:hAnsi="Arial" w:cs="Arial"/>
          <w:szCs w:val="24"/>
          <w:shd w:val="clear" w:color="auto" w:fill="FFFFFF"/>
          <w:lang w:val="en-US"/>
        </w:rPr>
        <w:t xml:space="preserve"> subjects</w:t>
      </w:r>
      <w:r w:rsidR="009D1D76" w:rsidRPr="00FC5A14">
        <w:rPr>
          <w:rFonts w:ascii="Arial" w:hAnsi="Arial" w:cs="Arial"/>
          <w:szCs w:val="24"/>
          <w:shd w:val="clear" w:color="auto" w:fill="FFFFFF"/>
          <w:lang w:val="en-US"/>
        </w:rPr>
        <w:t xml:space="preserve"> [2]. </w:t>
      </w:r>
      <w:r w:rsidRPr="00FC5A14">
        <w:rPr>
          <w:rFonts w:ascii="Arial" w:hAnsi="Arial" w:cs="Arial"/>
          <w:szCs w:val="24"/>
          <w:shd w:val="clear" w:color="auto" w:fill="FFFFFF"/>
          <w:lang w:val="en-US"/>
        </w:rPr>
        <w:t>The</w:t>
      </w:r>
      <w:r w:rsidR="00F90681" w:rsidRPr="00FC5A14">
        <w:rPr>
          <w:rFonts w:ascii="Arial" w:hAnsi="Arial" w:cs="Arial"/>
          <w:szCs w:val="24"/>
          <w:shd w:val="clear" w:color="auto" w:fill="FFFFFF"/>
          <w:lang w:val="en-US"/>
        </w:rPr>
        <w:t>se girls</w:t>
      </w:r>
      <w:r w:rsidRPr="00FC5A14">
        <w:rPr>
          <w:rFonts w:ascii="Arial" w:hAnsi="Arial" w:cs="Arial"/>
          <w:szCs w:val="24"/>
          <w:shd w:val="clear" w:color="auto" w:fill="FFFFFF"/>
          <w:lang w:val="en-US"/>
        </w:rPr>
        <w:t xml:space="preserve"> form the prospective candidates for higher STEM education. Therefore, we would expect the increase in the popularity of the natural science &amp; technology subject clusters </w:t>
      </w:r>
      <w:r w:rsidR="00171BD8" w:rsidRPr="00FC5A14">
        <w:rPr>
          <w:rFonts w:ascii="Arial" w:hAnsi="Arial" w:cs="Arial"/>
          <w:szCs w:val="24"/>
          <w:shd w:val="clear" w:color="auto" w:fill="FFFFFF"/>
          <w:lang w:val="en-US"/>
        </w:rPr>
        <w:t xml:space="preserve">at secondary school level </w:t>
      </w:r>
      <w:r w:rsidRPr="00FC5A14">
        <w:rPr>
          <w:rFonts w:ascii="Arial" w:hAnsi="Arial" w:cs="Arial"/>
          <w:szCs w:val="24"/>
          <w:shd w:val="clear" w:color="auto" w:fill="FFFFFF"/>
          <w:lang w:val="en-US"/>
        </w:rPr>
        <w:t xml:space="preserve">to be reflected in the statistics of higher STEM-education. </w:t>
      </w:r>
      <w:r w:rsidR="003C2404" w:rsidRPr="00FC5A14">
        <w:rPr>
          <w:rFonts w:ascii="Arial" w:hAnsi="Arial" w:cs="Arial"/>
          <w:szCs w:val="24"/>
          <w:shd w:val="clear" w:color="auto" w:fill="FFFFFF"/>
          <w:lang w:val="en-US"/>
        </w:rPr>
        <w:t>Although the percentages are growing (i</w:t>
      </w:r>
      <w:r w:rsidR="00171BD8" w:rsidRPr="00FC5A14">
        <w:rPr>
          <w:rFonts w:ascii="Arial" w:hAnsi="Arial" w:cs="Arial"/>
          <w:szCs w:val="24"/>
          <w:shd w:val="clear" w:color="auto" w:fill="FFFFFF"/>
          <w:lang w:val="en-US"/>
        </w:rPr>
        <w:t>n 2019, 27% of all the girls who started a university program chose a beta</w:t>
      </w:r>
      <w:r w:rsidR="008A3362" w:rsidRPr="00FC5A14">
        <w:rPr>
          <w:rFonts w:ascii="Arial" w:hAnsi="Arial" w:cs="Arial"/>
          <w:szCs w:val="24"/>
          <w:shd w:val="clear" w:color="auto" w:fill="FFFFFF"/>
          <w:lang w:val="en-US"/>
        </w:rPr>
        <w:t>-</w:t>
      </w:r>
      <w:r w:rsidR="00171BD8" w:rsidRPr="00FC5A14">
        <w:rPr>
          <w:rFonts w:ascii="Arial" w:hAnsi="Arial" w:cs="Arial"/>
          <w:szCs w:val="24"/>
          <w:shd w:val="clear" w:color="auto" w:fill="FFFFFF"/>
          <w:lang w:val="en-US"/>
        </w:rPr>
        <w:t>science or technology study path</w:t>
      </w:r>
      <w:r w:rsidR="009D1D76" w:rsidRPr="00FC5A14">
        <w:rPr>
          <w:rFonts w:ascii="Arial" w:hAnsi="Arial" w:cs="Arial"/>
          <w:szCs w:val="24"/>
          <w:shd w:val="clear" w:color="auto" w:fill="FFFFFF"/>
          <w:lang w:val="en-US"/>
        </w:rPr>
        <w:t xml:space="preserve"> [2]</w:t>
      </w:r>
      <w:r w:rsidR="003C2404" w:rsidRPr="00FC5A14">
        <w:rPr>
          <w:rFonts w:ascii="Arial" w:hAnsi="Arial" w:cs="Arial"/>
          <w:szCs w:val="24"/>
          <w:shd w:val="clear" w:color="auto" w:fill="FFFFFF"/>
          <w:lang w:val="en-US"/>
        </w:rPr>
        <w:t xml:space="preserve">), the number of girls opting for an advanced STEM higher education program is still much lower than we would expect based on the </w:t>
      </w:r>
      <w:r w:rsidRPr="00FC5A14">
        <w:rPr>
          <w:rFonts w:ascii="Arial" w:hAnsi="Arial" w:cs="Arial"/>
          <w:szCs w:val="24"/>
          <w:shd w:val="clear" w:color="auto" w:fill="FFFFFF"/>
          <w:lang w:val="en-US"/>
        </w:rPr>
        <w:t>number of girls choosing a</w:t>
      </w:r>
      <w:r w:rsidR="00BC1C2A" w:rsidRPr="00FC5A14">
        <w:rPr>
          <w:rFonts w:ascii="Arial" w:hAnsi="Arial" w:cs="Arial"/>
          <w:szCs w:val="24"/>
          <w:shd w:val="clear" w:color="auto" w:fill="FFFFFF"/>
          <w:lang w:val="en-US"/>
        </w:rPr>
        <w:t xml:space="preserve"> secondary school</w:t>
      </w:r>
      <w:r w:rsidR="00F90681" w:rsidRPr="00FC5A14">
        <w:rPr>
          <w:rFonts w:ascii="Arial" w:hAnsi="Arial" w:cs="Arial"/>
          <w:szCs w:val="24"/>
          <w:shd w:val="clear" w:color="auto" w:fill="FFFFFF"/>
          <w:lang w:val="en-US"/>
        </w:rPr>
        <w:t xml:space="preserve"> </w:t>
      </w:r>
      <w:r w:rsidR="00412F83" w:rsidRPr="00FC5A14">
        <w:rPr>
          <w:rFonts w:ascii="Arial" w:hAnsi="Arial" w:cs="Arial"/>
          <w:szCs w:val="24"/>
          <w:shd w:val="clear" w:color="auto" w:fill="FFFFFF"/>
          <w:lang w:val="en-US"/>
        </w:rPr>
        <w:t xml:space="preserve">STEM </w:t>
      </w:r>
      <w:r w:rsidR="00F90681" w:rsidRPr="00FC5A14">
        <w:rPr>
          <w:rFonts w:ascii="Arial" w:hAnsi="Arial" w:cs="Arial"/>
          <w:szCs w:val="24"/>
          <w:shd w:val="clear" w:color="auto" w:fill="FFFFFF"/>
          <w:lang w:val="en-US"/>
        </w:rPr>
        <w:t>program</w:t>
      </w:r>
      <w:r w:rsidR="003C2404" w:rsidRPr="00FC5A14">
        <w:rPr>
          <w:rFonts w:ascii="Arial" w:hAnsi="Arial" w:cs="Arial"/>
          <w:szCs w:val="24"/>
          <w:shd w:val="clear" w:color="auto" w:fill="FFFFFF"/>
          <w:lang w:val="en-US"/>
        </w:rPr>
        <w:t>.</w:t>
      </w:r>
      <w:bookmarkEnd w:id="0"/>
      <w:r w:rsidR="004D7F35" w:rsidRPr="00FC5A14">
        <w:rPr>
          <w:rFonts w:ascii="Arial" w:hAnsi="Arial" w:cs="Arial"/>
          <w:szCs w:val="24"/>
          <w:shd w:val="clear" w:color="auto" w:fill="FFFFFF"/>
          <w:lang w:val="en-US"/>
        </w:rPr>
        <w:t xml:space="preserve"> </w:t>
      </w:r>
      <w:r w:rsidR="00540EF9" w:rsidRPr="00FC5A14">
        <w:rPr>
          <w:rFonts w:ascii="Arial" w:hAnsi="Arial" w:cs="Arial"/>
          <w:szCs w:val="24"/>
          <w:shd w:val="clear" w:color="auto" w:fill="FFFFFF"/>
          <w:lang w:val="en-US"/>
        </w:rPr>
        <w:t xml:space="preserve">It should also be noted that </w:t>
      </w:r>
      <w:r w:rsidR="00BD3F00" w:rsidRPr="00FC5A14">
        <w:rPr>
          <w:rFonts w:ascii="Arial" w:hAnsi="Arial" w:cs="Arial"/>
          <w:szCs w:val="24"/>
          <w:shd w:val="clear" w:color="auto" w:fill="FFFFFF"/>
          <w:lang w:val="en-US"/>
        </w:rPr>
        <w:t xml:space="preserve">there are large differences in female enrolment between university programs. </w:t>
      </w:r>
      <w:r w:rsidR="00EF6A15" w:rsidRPr="00FC5A14">
        <w:rPr>
          <w:rFonts w:ascii="Arial" w:hAnsi="Arial" w:cs="Arial"/>
          <w:szCs w:val="24"/>
          <w:shd w:val="clear" w:color="auto" w:fill="FFFFFF"/>
          <w:lang w:val="en-US"/>
        </w:rPr>
        <w:t>For example,</w:t>
      </w:r>
      <w:r w:rsidR="00EF220A" w:rsidRPr="00FC5A14">
        <w:rPr>
          <w:rFonts w:ascii="Arial" w:hAnsi="Arial" w:cs="Arial"/>
          <w:szCs w:val="24"/>
          <w:shd w:val="clear" w:color="auto" w:fill="FFFFFF"/>
          <w:lang w:val="en-US"/>
        </w:rPr>
        <w:t xml:space="preserve"> of the students that started a BA program in</w:t>
      </w:r>
      <w:r w:rsidR="00EF6A15" w:rsidRPr="00FC5A14">
        <w:rPr>
          <w:rFonts w:ascii="Arial" w:hAnsi="Arial" w:cs="Arial"/>
          <w:szCs w:val="24"/>
          <w:shd w:val="clear" w:color="auto" w:fill="FFFFFF"/>
          <w:lang w:val="en-US"/>
        </w:rPr>
        <w:t xml:space="preserve"> </w:t>
      </w:r>
      <w:r w:rsidR="00E14E33" w:rsidRPr="00FC5A14">
        <w:rPr>
          <w:rFonts w:ascii="Arial" w:hAnsi="Arial" w:cs="Arial"/>
          <w:szCs w:val="24"/>
          <w:shd w:val="clear" w:color="auto" w:fill="FFFFFF"/>
          <w:lang w:val="en-US"/>
        </w:rPr>
        <w:t xml:space="preserve">2018/2019 in </w:t>
      </w:r>
      <w:r w:rsidR="00EF6A15" w:rsidRPr="00FC5A14">
        <w:rPr>
          <w:rFonts w:ascii="Arial" w:hAnsi="Arial" w:cs="Arial"/>
          <w:szCs w:val="24"/>
          <w:shd w:val="clear" w:color="auto" w:fill="FFFFFF"/>
          <w:lang w:val="en-US"/>
        </w:rPr>
        <w:t>computer science</w:t>
      </w:r>
      <w:r w:rsidR="00EC5EB8" w:rsidRPr="00FC5A14">
        <w:rPr>
          <w:rFonts w:ascii="Arial" w:hAnsi="Arial" w:cs="Arial"/>
          <w:szCs w:val="24"/>
          <w:shd w:val="clear" w:color="auto" w:fill="FFFFFF"/>
          <w:lang w:val="en-US"/>
        </w:rPr>
        <w:t xml:space="preserve"> or </w:t>
      </w:r>
      <w:r w:rsidR="00EF220A" w:rsidRPr="00FC5A14">
        <w:rPr>
          <w:rFonts w:ascii="Arial" w:hAnsi="Arial" w:cs="Arial"/>
          <w:szCs w:val="24"/>
          <w:shd w:val="clear" w:color="auto" w:fill="FFFFFF"/>
          <w:lang w:val="en-US"/>
        </w:rPr>
        <w:t>mechanical engineering only around 13% was female</w:t>
      </w:r>
      <w:r w:rsidR="00BD3F00" w:rsidRPr="00FC5A14">
        <w:rPr>
          <w:rFonts w:ascii="Arial" w:hAnsi="Arial" w:cs="Arial"/>
          <w:szCs w:val="24"/>
          <w:shd w:val="clear" w:color="auto" w:fill="FFFFFF"/>
          <w:lang w:val="en-US"/>
        </w:rPr>
        <w:t xml:space="preserve">, while </w:t>
      </w:r>
      <w:r w:rsidR="006822F1" w:rsidRPr="00FC5A14">
        <w:rPr>
          <w:rFonts w:ascii="Arial" w:hAnsi="Arial" w:cs="Arial"/>
          <w:szCs w:val="24"/>
          <w:shd w:val="clear" w:color="auto" w:fill="FFFFFF"/>
          <w:lang w:val="en-US"/>
        </w:rPr>
        <w:t>these percentages were much higher for biomedical sciences (70%) or architecture (46%)</w:t>
      </w:r>
      <w:r w:rsidR="00A85BCD" w:rsidRPr="00FC5A14">
        <w:rPr>
          <w:rFonts w:ascii="Arial" w:hAnsi="Arial" w:cs="Arial"/>
          <w:szCs w:val="24"/>
          <w:shd w:val="clear" w:color="auto" w:fill="FFFFFF"/>
          <w:lang w:val="en-US"/>
        </w:rPr>
        <w:t xml:space="preserve"> [3]</w:t>
      </w:r>
      <w:r w:rsidR="00EF220A" w:rsidRPr="00FC5A14">
        <w:rPr>
          <w:rFonts w:ascii="Arial" w:hAnsi="Arial" w:cs="Arial"/>
          <w:szCs w:val="24"/>
          <w:shd w:val="clear" w:color="auto" w:fill="FFFFFF"/>
          <w:lang w:val="en-US"/>
        </w:rPr>
        <w:t>.</w:t>
      </w:r>
    </w:p>
    <w:p w14:paraId="5BA7351A" w14:textId="38AD0B99" w:rsidR="001508A6" w:rsidRPr="00FC5A14" w:rsidRDefault="001508A6" w:rsidP="00BC1C2A">
      <w:pPr>
        <w:ind w:firstLine="578"/>
        <w:rPr>
          <w:rFonts w:ascii="Arial" w:hAnsi="Arial" w:cs="Arial"/>
          <w:szCs w:val="24"/>
          <w:shd w:val="clear" w:color="auto" w:fill="FFFFFF"/>
          <w:lang w:val="en-US"/>
        </w:rPr>
      </w:pPr>
    </w:p>
    <w:p w14:paraId="3DDF20AE" w14:textId="4AF83417" w:rsidR="001508A6" w:rsidRPr="00FC5A14" w:rsidRDefault="001508A6" w:rsidP="001508A6">
      <w:pPr>
        <w:rPr>
          <w:rFonts w:ascii="Arial" w:hAnsi="Arial" w:cs="Arial"/>
          <w:b/>
          <w:bCs/>
          <w:szCs w:val="24"/>
          <w:shd w:val="clear" w:color="auto" w:fill="FFFFFF"/>
          <w:lang w:val="en-US"/>
        </w:rPr>
      </w:pPr>
      <w:r w:rsidRPr="00FC5A14">
        <w:rPr>
          <w:rFonts w:ascii="Arial" w:hAnsi="Arial" w:cs="Arial"/>
          <w:b/>
          <w:bCs/>
          <w:szCs w:val="24"/>
          <w:shd w:val="clear" w:color="auto" w:fill="FFFFFF"/>
          <w:lang w:val="en-US"/>
        </w:rPr>
        <w:t>1.</w:t>
      </w:r>
      <w:r w:rsidR="00BD6331" w:rsidRPr="00FC5A14">
        <w:rPr>
          <w:rFonts w:ascii="Arial" w:hAnsi="Arial" w:cs="Arial"/>
          <w:b/>
          <w:bCs/>
          <w:szCs w:val="24"/>
          <w:shd w:val="clear" w:color="auto" w:fill="FFFFFF"/>
          <w:lang w:val="en-US"/>
        </w:rPr>
        <w:t>2</w:t>
      </w:r>
      <w:r w:rsidRPr="00FC5A14">
        <w:rPr>
          <w:rFonts w:ascii="Arial" w:hAnsi="Arial" w:cs="Arial"/>
          <w:b/>
          <w:bCs/>
          <w:szCs w:val="24"/>
          <w:shd w:val="clear" w:color="auto" w:fill="FFFFFF"/>
          <w:lang w:val="en-US"/>
        </w:rPr>
        <w:t xml:space="preserve"> The i</w:t>
      </w:r>
      <w:r w:rsidR="00921C51" w:rsidRPr="00FC5A14">
        <w:rPr>
          <w:rFonts w:ascii="Arial" w:hAnsi="Arial" w:cs="Arial"/>
          <w:b/>
          <w:bCs/>
          <w:szCs w:val="24"/>
          <w:shd w:val="clear" w:color="auto" w:fill="FFFFFF"/>
          <w:lang w:val="en-US"/>
        </w:rPr>
        <w:t>mportance</w:t>
      </w:r>
      <w:r w:rsidRPr="00FC5A14">
        <w:rPr>
          <w:rFonts w:ascii="Arial" w:hAnsi="Arial" w:cs="Arial"/>
          <w:b/>
          <w:bCs/>
          <w:szCs w:val="24"/>
          <w:shd w:val="clear" w:color="auto" w:fill="FFFFFF"/>
          <w:lang w:val="en-US"/>
        </w:rPr>
        <w:t xml:space="preserve"> of </w:t>
      </w:r>
      <w:r w:rsidR="00921C51" w:rsidRPr="00FC5A14">
        <w:rPr>
          <w:rFonts w:ascii="Arial" w:hAnsi="Arial" w:cs="Arial"/>
          <w:b/>
          <w:bCs/>
          <w:szCs w:val="24"/>
          <w:shd w:val="clear" w:color="auto" w:fill="FFFFFF"/>
          <w:lang w:val="en-US"/>
        </w:rPr>
        <w:t xml:space="preserve">female </w:t>
      </w:r>
      <w:r w:rsidRPr="00FC5A14">
        <w:rPr>
          <w:rFonts w:ascii="Arial" w:hAnsi="Arial" w:cs="Arial"/>
          <w:b/>
          <w:bCs/>
          <w:szCs w:val="24"/>
          <w:shd w:val="clear" w:color="auto" w:fill="FFFFFF"/>
          <w:lang w:val="en-US"/>
        </w:rPr>
        <w:t>role models</w:t>
      </w:r>
    </w:p>
    <w:p w14:paraId="77709266" w14:textId="1EB7B1D6" w:rsidR="00C72715" w:rsidRPr="00FC5A14" w:rsidRDefault="000E44B4" w:rsidP="00C72715">
      <w:pPr>
        <w:rPr>
          <w:rFonts w:ascii="Arial" w:hAnsi="Arial" w:cs="Arial"/>
          <w:szCs w:val="24"/>
          <w:shd w:val="clear" w:color="auto" w:fill="FFFFFF"/>
          <w:lang w:val="en-US"/>
        </w:rPr>
      </w:pPr>
      <w:r w:rsidRPr="00FC5A14">
        <w:rPr>
          <w:rFonts w:ascii="Arial" w:hAnsi="Arial" w:cs="Arial"/>
          <w:szCs w:val="24"/>
          <w:shd w:val="clear" w:color="auto" w:fill="FFFFFF"/>
        </w:rPr>
        <w:t>Several international studies have shown that</w:t>
      </w:r>
      <w:r w:rsidR="00D049F7" w:rsidRPr="00FC5A14">
        <w:rPr>
          <w:rFonts w:ascii="Arial" w:hAnsi="Arial" w:cs="Arial"/>
          <w:szCs w:val="24"/>
          <w:shd w:val="clear" w:color="auto" w:fill="FFFFFF"/>
        </w:rPr>
        <w:t>,</w:t>
      </w:r>
      <w:r w:rsidRPr="00FC5A14">
        <w:rPr>
          <w:rFonts w:ascii="Arial" w:hAnsi="Arial" w:cs="Arial"/>
          <w:szCs w:val="24"/>
          <w:shd w:val="clear" w:color="auto" w:fill="FFFFFF"/>
        </w:rPr>
        <w:t xml:space="preserve"> in general</w:t>
      </w:r>
      <w:r w:rsidR="00D049F7" w:rsidRPr="00FC5A14">
        <w:rPr>
          <w:rFonts w:ascii="Arial" w:hAnsi="Arial" w:cs="Arial"/>
          <w:szCs w:val="24"/>
          <w:shd w:val="clear" w:color="auto" w:fill="FFFFFF"/>
        </w:rPr>
        <w:t>,</w:t>
      </w:r>
      <w:r w:rsidRPr="00FC5A14">
        <w:rPr>
          <w:rFonts w:ascii="Arial" w:hAnsi="Arial" w:cs="Arial"/>
          <w:szCs w:val="24"/>
          <w:shd w:val="clear" w:color="auto" w:fill="FFFFFF"/>
        </w:rPr>
        <w:t xml:space="preserve"> girls seem to lose their interest in STEM around the age of 15, </w:t>
      </w:r>
      <w:r w:rsidR="003A0C1F" w:rsidRPr="00FC5A14">
        <w:rPr>
          <w:rFonts w:ascii="Arial" w:hAnsi="Arial" w:cs="Arial"/>
          <w:szCs w:val="24"/>
          <w:shd w:val="clear" w:color="auto" w:fill="FFFFFF"/>
        </w:rPr>
        <w:t xml:space="preserve">but that an important way to </w:t>
      </w:r>
      <w:r w:rsidR="004E4FE6" w:rsidRPr="00FC5A14">
        <w:rPr>
          <w:rFonts w:ascii="Arial" w:hAnsi="Arial" w:cs="Arial"/>
          <w:szCs w:val="24"/>
          <w:shd w:val="clear" w:color="auto" w:fill="FFFFFF"/>
        </w:rPr>
        <w:t>bolster</w:t>
      </w:r>
      <w:r w:rsidR="003A0C1F" w:rsidRPr="00FC5A14">
        <w:rPr>
          <w:rFonts w:ascii="Arial" w:hAnsi="Arial" w:cs="Arial"/>
          <w:szCs w:val="24"/>
          <w:shd w:val="clear" w:color="auto" w:fill="FFFFFF"/>
        </w:rPr>
        <w:t xml:space="preserve"> their STEM interest is to provide them with interesting and inspiring female role models (women working in STEM fields, </w:t>
      </w:r>
      <w:r w:rsidR="00632358" w:rsidRPr="00FC5A14">
        <w:rPr>
          <w:rFonts w:ascii="Arial" w:hAnsi="Arial" w:cs="Arial"/>
          <w:szCs w:val="24"/>
          <w:shd w:val="clear" w:color="auto" w:fill="FFFFFF"/>
        </w:rPr>
        <w:t xml:space="preserve">women in STEM institutions, </w:t>
      </w:r>
      <w:r w:rsidR="003A0C1F" w:rsidRPr="00FC5A14">
        <w:rPr>
          <w:rFonts w:ascii="Arial" w:hAnsi="Arial" w:cs="Arial"/>
          <w:szCs w:val="24"/>
          <w:shd w:val="clear" w:color="auto" w:fill="FFFFFF"/>
        </w:rPr>
        <w:t xml:space="preserve">film or TV characters). </w:t>
      </w:r>
      <w:r w:rsidR="00C72715" w:rsidRPr="00FC5A14">
        <w:rPr>
          <w:rFonts w:ascii="Arial" w:hAnsi="Arial" w:cs="Arial"/>
          <w:szCs w:val="24"/>
          <w:shd w:val="clear" w:color="auto" w:fill="FFFFFF"/>
        </w:rPr>
        <w:t xml:space="preserve">For example, </w:t>
      </w:r>
      <w:r w:rsidR="00C72715" w:rsidRPr="00FC5A14">
        <w:rPr>
          <w:rFonts w:ascii="Arial" w:hAnsi="Arial" w:cs="Arial"/>
          <w:szCs w:val="24"/>
          <w:shd w:val="clear" w:color="auto" w:fill="FFFFFF"/>
          <w:lang w:val="en-US"/>
        </w:rPr>
        <w:t xml:space="preserve">on average, across 12 European countries including The Netherlands, </w:t>
      </w:r>
      <w:r w:rsidR="00C72715" w:rsidRPr="00FC5A14">
        <w:rPr>
          <w:rFonts w:ascii="Arial" w:hAnsi="Arial" w:cs="Arial"/>
          <w:szCs w:val="24"/>
          <w:shd w:val="clear" w:color="auto" w:fill="FFFFFF"/>
          <w:lang w:val="en-US"/>
        </w:rPr>
        <w:lastRenderedPageBreak/>
        <w:t>41% of girls with female role models reported an interest in STEM study paths, compared to 26% of girls without female role models</w:t>
      </w:r>
      <w:r w:rsidR="00025792" w:rsidRPr="00FC5A14">
        <w:rPr>
          <w:rFonts w:ascii="Arial" w:hAnsi="Arial" w:cs="Arial"/>
          <w:szCs w:val="24"/>
          <w:shd w:val="clear" w:color="auto" w:fill="FFFFFF"/>
          <w:lang w:val="en-US"/>
        </w:rPr>
        <w:t xml:space="preserve"> [4]</w:t>
      </w:r>
      <w:r w:rsidR="00C72715" w:rsidRPr="00FC5A14">
        <w:rPr>
          <w:rFonts w:ascii="Arial" w:hAnsi="Arial" w:cs="Arial"/>
          <w:szCs w:val="24"/>
          <w:shd w:val="clear" w:color="auto" w:fill="FFFFFF"/>
          <w:lang w:val="en-US"/>
        </w:rPr>
        <w:t>.</w:t>
      </w:r>
    </w:p>
    <w:p w14:paraId="33F593A5" w14:textId="30871A39" w:rsidR="001508A6" w:rsidRPr="00FC5A14" w:rsidRDefault="00755DDD" w:rsidP="00BE4FC7">
      <w:pPr>
        <w:ind w:firstLine="567"/>
        <w:rPr>
          <w:rFonts w:ascii="Arial" w:hAnsi="Arial" w:cs="Arial"/>
          <w:szCs w:val="24"/>
          <w:shd w:val="clear" w:color="auto" w:fill="FFFFFF"/>
          <w:lang w:val="en-US"/>
        </w:rPr>
      </w:pPr>
      <w:r w:rsidRPr="00FC5A14">
        <w:rPr>
          <w:rFonts w:ascii="Arial" w:hAnsi="Arial" w:cs="Arial"/>
          <w:szCs w:val="24"/>
          <w:shd w:val="clear" w:color="auto" w:fill="FFFFFF"/>
          <w:lang w:val="en-US"/>
        </w:rPr>
        <w:t xml:space="preserve">Although </w:t>
      </w:r>
      <w:r w:rsidR="006A3DFF" w:rsidRPr="00FC5A14">
        <w:rPr>
          <w:rFonts w:ascii="Arial" w:hAnsi="Arial" w:cs="Arial"/>
          <w:szCs w:val="24"/>
          <w:shd w:val="clear" w:color="auto" w:fill="FFFFFF"/>
          <w:lang w:val="en-US"/>
        </w:rPr>
        <w:t xml:space="preserve">a review of the literature shows that </w:t>
      </w:r>
      <w:r w:rsidRPr="00FC5A14">
        <w:rPr>
          <w:rFonts w:ascii="Arial" w:hAnsi="Arial" w:cs="Arial"/>
          <w:szCs w:val="24"/>
          <w:shd w:val="clear" w:color="auto" w:fill="FFFFFF"/>
          <w:lang w:val="en-US"/>
        </w:rPr>
        <w:t xml:space="preserve">there is a range of factors that may contribute to women’s STEM choices (psychological, sociological, and educational factors), awareness and conscious </w:t>
      </w:r>
      <w:r w:rsidR="001B2C6F" w:rsidRPr="00FC5A14">
        <w:rPr>
          <w:rFonts w:ascii="Arial" w:hAnsi="Arial" w:cs="Arial"/>
          <w:szCs w:val="24"/>
          <w:shd w:val="clear" w:color="auto" w:fill="FFFFFF"/>
          <w:lang w:val="en-US"/>
        </w:rPr>
        <w:t>countering of cultural stereotypical images is an often overlooked factor</w:t>
      </w:r>
      <w:r w:rsidR="00310966" w:rsidRPr="00FC5A14">
        <w:rPr>
          <w:rFonts w:ascii="Arial" w:hAnsi="Arial" w:cs="Arial"/>
          <w:szCs w:val="24"/>
          <w:shd w:val="clear" w:color="auto" w:fill="FFFFFF"/>
          <w:lang w:val="en-US"/>
        </w:rPr>
        <w:t xml:space="preserve">. Providing female role models and </w:t>
      </w:r>
      <w:r w:rsidR="00534FC7" w:rsidRPr="00FC5A14">
        <w:rPr>
          <w:rFonts w:ascii="Arial" w:hAnsi="Arial" w:cs="Arial"/>
          <w:szCs w:val="24"/>
          <w:shd w:val="clear" w:color="auto" w:fill="FFFFFF"/>
          <w:lang w:val="en-US"/>
        </w:rPr>
        <w:t xml:space="preserve">specifically </w:t>
      </w:r>
      <w:r w:rsidR="00310966" w:rsidRPr="00FC5A14">
        <w:rPr>
          <w:rFonts w:ascii="Arial" w:hAnsi="Arial" w:cs="Arial"/>
          <w:szCs w:val="24"/>
          <w:shd w:val="clear" w:color="auto" w:fill="FFFFFF"/>
          <w:lang w:val="en-US"/>
        </w:rPr>
        <w:t xml:space="preserve">stimulating girls to take up beta-technical topics </w:t>
      </w:r>
      <w:r w:rsidR="00BE4FC7" w:rsidRPr="00FC5A14">
        <w:rPr>
          <w:rFonts w:ascii="Arial" w:hAnsi="Arial" w:cs="Arial"/>
          <w:szCs w:val="24"/>
          <w:shd w:val="clear" w:color="auto" w:fill="FFFFFF"/>
          <w:lang w:val="en-US"/>
        </w:rPr>
        <w:t>may contribute to</w:t>
      </w:r>
      <w:r w:rsidR="00C83891" w:rsidRPr="00FC5A14">
        <w:rPr>
          <w:rFonts w:ascii="Arial" w:hAnsi="Arial" w:cs="Arial"/>
          <w:szCs w:val="24"/>
          <w:shd w:val="clear" w:color="auto" w:fill="FFFFFF"/>
          <w:lang w:val="en-US"/>
        </w:rPr>
        <w:t xml:space="preserve"> a more</w:t>
      </w:r>
      <w:r w:rsidR="00BE4FC7" w:rsidRPr="00FC5A14">
        <w:rPr>
          <w:rFonts w:ascii="Arial" w:hAnsi="Arial" w:cs="Arial"/>
          <w:szCs w:val="24"/>
          <w:shd w:val="clear" w:color="auto" w:fill="FFFFFF"/>
          <w:lang w:val="en-US"/>
        </w:rPr>
        <w:t xml:space="preserve"> positive identification of girls with the STEM field</w:t>
      </w:r>
      <w:r w:rsidR="00B745B0" w:rsidRPr="00FC5A14">
        <w:rPr>
          <w:rFonts w:ascii="Arial" w:hAnsi="Arial" w:cs="Arial"/>
          <w:szCs w:val="24"/>
          <w:shd w:val="clear" w:color="auto" w:fill="FFFFFF"/>
          <w:lang w:val="en-US"/>
        </w:rPr>
        <w:t xml:space="preserve"> [5]</w:t>
      </w:r>
      <w:r w:rsidR="001B2C6F" w:rsidRPr="00FC5A14">
        <w:rPr>
          <w:rFonts w:ascii="Arial" w:hAnsi="Arial" w:cs="Arial"/>
          <w:szCs w:val="24"/>
          <w:shd w:val="clear" w:color="auto" w:fill="FFFFFF"/>
          <w:lang w:val="en-US"/>
        </w:rPr>
        <w:t xml:space="preserve">. </w:t>
      </w:r>
      <w:r w:rsidR="001508A6" w:rsidRPr="00FC5A14">
        <w:rPr>
          <w:rFonts w:ascii="Arial" w:hAnsi="Arial" w:cs="Arial"/>
          <w:szCs w:val="24"/>
          <w:shd w:val="clear" w:color="auto" w:fill="FFFFFF"/>
        </w:rPr>
        <w:t xml:space="preserve">Seeing a female exemplar who embodies traits compatible with how girls see themselves may engender the sense of belonging that girls need to become interested in STEM </w:t>
      </w:r>
      <w:r w:rsidR="00310966" w:rsidRPr="00FC5A14">
        <w:rPr>
          <w:rFonts w:ascii="Arial" w:hAnsi="Arial" w:cs="Arial"/>
          <w:szCs w:val="24"/>
          <w:shd w:val="clear" w:color="auto" w:fill="FFFFFF"/>
        </w:rPr>
        <w:t xml:space="preserve">[6]. </w:t>
      </w:r>
    </w:p>
    <w:p w14:paraId="4E7EF8BA" w14:textId="77777777" w:rsidR="00BC1C2A" w:rsidRPr="00FC5A14" w:rsidRDefault="00BC1C2A" w:rsidP="00BC1C2A">
      <w:pPr>
        <w:rPr>
          <w:rFonts w:ascii="Arial" w:hAnsi="Arial" w:cs="Arial"/>
          <w:szCs w:val="24"/>
          <w:shd w:val="clear" w:color="auto" w:fill="FFFFFF"/>
          <w:lang w:val="en-US"/>
        </w:rPr>
      </w:pPr>
    </w:p>
    <w:p w14:paraId="3EE5D611" w14:textId="386068DD" w:rsidR="00C55E4D" w:rsidRPr="00FC5A14" w:rsidRDefault="00F338DE" w:rsidP="00BC1C2A">
      <w:pPr>
        <w:rPr>
          <w:rFonts w:ascii="Arial" w:hAnsi="Arial" w:cs="Arial"/>
          <w:b/>
          <w:bCs/>
          <w:szCs w:val="24"/>
          <w:lang w:val="en-US"/>
        </w:rPr>
      </w:pPr>
      <w:r w:rsidRPr="00FC5A14">
        <w:rPr>
          <w:rFonts w:ascii="Arial" w:hAnsi="Arial" w:cs="Arial"/>
          <w:b/>
          <w:bCs/>
          <w:szCs w:val="24"/>
          <w:lang w:val="en-US"/>
        </w:rPr>
        <w:t>1.</w:t>
      </w:r>
      <w:r w:rsidR="00BD6331" w:rsidRPr="00FC5A14">
        <w:rPr>
          <w:rFonts w:ascii="Arial" w:hAnsi="Arial" w:cs="Arial"/>
          <w:b/>
          <w:bCs/>
          <w:szCs w:val="24"/>
          <w:lang w:val="en-US"/>
        </w:rPr>
        <w:t>3</w:t>
      </w:r>
      <w:r w:rsidRPr="00FC5A14">
        <w:rPr>
          <w:rFonts w:ascii="Arial" w:hAnsi="Arial" w:cs="Arial"/>
          <w:b/>
          <w:bCs/>
          <w:szCs w:val="24"/>
          <w:lang w:val="en-US"/>
        </w:rPr>
        <w:t xml:space="preserve"> </w:t>
      </w:r>
      <w:r w:rsidR="000044D9" w:rsidRPr="00FC5A14">
        <w:rPr>
          <w:rFonts w:ascii="Arial" w:hAnsi="Arial" w:cs="Arial"/>
          <w:b/>
          <w:bCs/>
          <w:szCs w:val="24"/>
          <w:lang w:val="en-US"/>
        </w:rPr>
        <w:t>Research and Design Education</w:t>
      </w:r>
    </w:p>
    <w:p w14:paraId="4DF9B2A8" w14:textId="0F4FA52A" w:rsidR="00E42D4E" w:rsidRPr="00FC5A14" w:rsidRDefault="00A62F7C" w:rsidP="00931F0B">
      <w:pPr>
        <w:rPr>
          <w:rFonts w:ascii="Arial" w:hAnsi="Arial" w:cs="Arial"/>
          <w:szCs w:val="24"/>
          <w:shd w:val="clear" w:color="auto" w:fill="FFFFFF"/>
          <w:lang w:val="en-US"/>
        </w:rPr>
      </w:pPr>
      <w:r w:rsidRPr="00FC5A14">
        <w:rPr>
          <w:rFonts w:ascii="Arial" w:hAnsi="Arial" w:cs="Arial"/>
          <w:szCs w:val="24"/>
          <w:shd w:val="clear" w:color="auto" w:fill="FFFFFF"/>
          <w:lang w:val="en-US"/>
        </w:rPr>
        <w:t xml:space="preserve">To increase the number of students opting for science and engineering studies, one action that has been taken is the option to choose a </w:t>
      </w:r>
      <w:r w:rsidR="001D7946" w:rsidRPr="00FC5A14">
        <w:rPr>
          <w:rFonts w:ascii="Arial" w:hAnsi="Arial" w:cs="Arial"/>
          <w:szCs w:val="24"/>
          <w:shd w:val="clear" w:color="auto" w:fill="FFFFFF"/>
          <w:lang w:val="en-US"/>
        </w:rPr>
        <w:t xml:space="preserve">new </w:t>
      </w:r>
      <w:r w:rsidRPr="00FC5A14">
        <w:rPr>
          <w:rFonts w:ascii="Arial" w:hAnsi="Arial" w:cs="Arial"/>
          <w:szCs w:val="24"/>
          <w:shd w:val="clear" w:color="auto" w:fill="FFFFFF"/>
          <w:lang w:val="en-US"/>
        </w:rPr>
        <w:t>Research and Design track at specific secondary schools.</w:t>
      </w:r>
      <w:r w:rsidR="00345978" w:rsidRPr="00FC5A14">
        <w:rPr>
          <w:rFonts w:ascii="Arial" w:hAnsi="Arial" w:cs="Arial"/>
          <w:szCs w:val="24"/>
          <w:shd w:val="clear" w:color="auto" w:fill="FFFFFF"/>
          <w:lang w:val="en-US"/>
        </w:rPr>
        <w:t xml:space="preserve"> </w:t>
      </w:r>
      <w:r w:rsidR="001B4BF9" w:rsidRPr="00FC5A14">
        <w:rPr>
          <w:rFonts w:ascii="Arial" w:hAnsi="Arial" w:cs="Arial"/>
          <w:szCs w:val="24"/>
          <w:shd w:val="clear" w:color="auto" w:fill="FFFFFF"/>
          <w:lang w:val="en-US"/>
        </w:rPr>
        <w:t xml:space="preserve">Usually, research and design projects are embedded in traditional science subjects as short-term projects. </w:t>
      </w:r>
      <w:r w:rsidR="00235CD6" w:rsidRPr="00FC5A14">
        <w:rPr>
          <w:rFonts w:ascii="Arial" w:hAnsi="Arial" w:cs="Arial"/>
          <w:szCs w:val="24"/>
          <w:shd w:val="clear" w:color="auto" w:fill="FFFFFF"/>
          <w:lang w:val="en-US"/>
        </w:rPr>
        <w:t>In 200</w:t>
      </w:r>
      <w:r w:rsidR="00CD60DB" w:rsidRPr="00FC5A14">
        <w:rPr>
          <w:rFonts w:ascii="Arial" w:hAnsi="Arial" w:cs="Arial"/>
          <w:szCs w:val="24"/>
          <w:shd w:val="clear" w:color="auto" w:fill="FFFFFF"/>
          <w:lang w:val="en-US"/>
        </w:rPr>
        <w:t>4</w:t>
      </w:r>
      <w:r w:rsidR="00235CD6" w:rsidRPr="00FC5A14">
        <w:rPr>
          <w:rFonts w:ascii="Arial" w:hAnsi="Arial" w:cs="Arial"/>
          <w:szCs w:val="24"/>
          <w:shd w:val="clear" w:color="auto" w:fill="FFFFFF"/>
          <w:lang w:val="en-US"/>
        </w:rPr>
        <w:t xml:space="preserve"> a new</w:t>
      </w:r>
      <w:r w:rsidR="001B4BF9" w:rsidRPr="00FC5A14">
        <w:rPr>
          <w:rFonts w:ascii="Arial" w:hAnsi="Arial" w:cs="Arial"/>
          <w:szCs w:val="24"/>
          <w:shd w:val="clear" w:color="auto" w:fill="FFFFFF"/>
          <w:lang w:val="en-US"/>
        </w:rPr>
        <w:t xml:space="preserve"> initiative </w:t>
      </w:r>
      <w:r w:rsidR="00235CD6" w:rsidRPr="00FC5A14">
        <w:rPr>
          <w:rFonts w:ascii="Arial" w:hAnsi="Arial" w:cs="Arial"/>
          <w:szCs w:val="24"/>
          <w:shd w:val="clear" w:color="auto" w:fill="FFFFFF"/>
          <w:lang w:val="en-US"/>
        </w:rPr>
        <w:t xml:space="preserve">was </w:t>
      </w:r>
      <w:r w:rsidR="00CD60DB" w:rsidRPr="00FC5A14">
        <w:rPr>
          <w:rFonts w:ascii="Arial" w:hAnsi="Arial" w:cs="Arial"/>
          <w:szCs w:val="24"/>
          <w:shd w:val="clear" w:color="auto" w:fill="FFFFFF"/>
          <w:lang w:val="en-US"/>
        </w:rPr>
        <w:t>launched</w:t>
      </w:r>
      <w:r w:rsidR="00235CD6" w:rsidRPr="00FC5A14">
        <w:rPr>
          <w:rFonts w:ascii="Arial" w:hAnsi="Arial" w:cs="Arial"/>
          <w:szCs w:val="24"/>
          <w:shd w:val="clear" w:color="auto" w:fill="FFFFFF"/>
          <w:lang w:val="en-US"/>
        </w:rPr>
        <w:t xml:space="preserve"> to include a special </w:t>
      </w:r>
      <w:r w:rsidR="001B4BF9" w:rsidRPr="00FC5A14">
        <w:rPr>
          <w:rFonts w:ascii="Arial" w:hAnsi="Arial" w:cs="Arial"/>
          <w:szCs w:val="24"/>
          <w:shd w:val="clear" w:color="auto" w:fill="FFFFFF"/>
          <w:lang w:val="en-US"/>
        </w:rPr>
        <w:t xml:space="preserve">O&amp;O </w:t>
      </w:r>
      <w:r w:rsidR="00235CD6" w:rsidRPr="00FC5A14">
        <w:rPr>
          <w:rFonts w:ascii="Arial" w:hAnsi="Arial" w:cs="Arial"/>
          <w:szCs w:val="24"/>
          <w:shd w:val="clear" w:color="auto" w:fill="FFFFFF"/>
          <w:lang w:val="en-US"/>
        </w:rPr>
        <w:t xml:space="preserve">course </w:t>
      </w:r>
      <w:r w:rsidR="001B4BF9" w:rsidRPr="00FC5A14">
        <w:rPr>
          <w:rFonts w:ascii="Arial" w:hAnsi="Arial" w:cs="Arial"/>
          <w:szCs w:val="24"/>
          <w:shd w:val="clear" w:color="auto" w:fill="FFFFFF"/>
          <w:lang w:val="en-US"/>
        </w:rPr>
        <w:t>(Dutch abbreviation for ‘</w:t>
      </w:r>
      <w:proofErr w:type="spellStart"/>
      <w:r w:rsidR="00235CD6" w:rsidRPr="00FC5A14">
        <w:rPr>
          <w:rFonts w:ascii="Arial" w:hAnsi="Arial" w:cs="Arial"/>
          <w:szCs w:val="24"/>
          <w:shd w:val="clear" w:color="auto" w:fill="FFFFFF"/>
          <w:lang w:val="en-US"/>
        </w:rPr>
        <w:t>O</w:t>
      </w:r>
      <w:r w:rsidR="001B4BF9" w:rsidRPr="00FC5A14">
        <w:rPr>
          <w:rFonts w:ascii="Arial" w:hAnsi="Arial" w:cs="Arial"/>
          <w:szCs w:val="24"/>
          <w:shd w:val="clear" w:color="auto" w:fill="FFFFFF"/>
          <w:lang w:val="en-US"/>
        </w:rPr>
        <w:t>nderzoeken</w:t>
      </w:r>
      <w:proofErr w:type="spellEnd"/>
      <w:r w:rsidR="001B4BF9" w:rsidRPr="00FC5A14">
        <w:rPr>
          <w:rFonts w:ascii="Arial" w:hAnsi="Arial" w:cs="Arial"/>
          <w:szCs w:val="24"/>
          <w:shd w:val="clear" w:color="auto" w:fill="FFFFFF"/>
          <w:lang w:val="en-US"/>
        </w:rPr>
        <w:t xml:space="preserve"> </w:t>
      </w:r>
      <w:proofErr w:type="spellStart"/>
      <w:r w:rsidR="001B4BF9" w:rsidRPr="00FC5A14">
        <w:rPr>
          <w:rFonts w:ascii="Arial" w:hAnsi="Arial" w:cs="Arial"/>
          <w:szCs w:val="24"/>
          <w:shd w:val="clear" w:color="auto" w:fill="FFFFFF"/>
          <w:lang w:val="en-US"/>
        </w:rPr>
        <w:t>en</w:t>
      </w:r>
      <w:proofErr w:type="spellEnd"/>
      <w:r w:rsidR="001B4BF9" w:rsidRPr="00FC5A14">
        <w:rPr>
          <w:rFonts w:ascii="Arial" w:hAnsi="Arial" w:cs="Arial"/>
          <w:szCs w:val="24"/>
          <w:shd w:val="clear" w:color="auto" w:fill="FFFFFF"/>
          <w:lang w:val="en-US"/>
        </w:rPr>
        <w:t xml:space="preserve"> </w:t>
      </w:r>
      <w:proofErr w:type="spellStart"/>
      <w:r w:rsidR="00235CD6" w:rsidRPr="00FC5A14">
        <w:rPr>
          <w:rFonts w:ascii="Arial" w:hAnsi="Arial" w:cs="Arial"/>
          <w:szCs w:val="24"/>
          <w:shd w:val="clear" w:color="auto" w:fill="FFFFFF"/>
          <w:lang w:val="en-US"/>
        </w:rPr>
        <w:t>O</w:t>
      </w:r>
      <w:r w:rsidR="001B4BF9" w:rsidRPr="00FC5A14">
        <w:rPr>
          <w:rFonts w:ascii="Arial" w:hAnsi="Arial" w:cs="Arial"/>
          <w:szCs w:val="24"/>
          <w:shd w:val="clear" w:color="auto" w:fill="FFFFFF"/>
          <w:lang w:val="en-US"/>
        </w:rPr>
        <w:t>ntwerpen</w:t>
      </w:r>
      <w:proofErr w:type="spellEnd"/>
      <w:r w:rsidR="001B4BF9" w:rsidRPr="00FC5A14">
        <w:rPr>
          <w:rFonts w:ascii="Arial" w:hAnsi="Arial" w:cs="Arial"/>
          <w:szCs w:val="24"/>
          <w:shd w:val="clear" w:color="auto" w:fill="FFFFFF"/>
          <w:lang w:val="en-US"/>
        </w:rPr>
        <w:t>’</w:t>
      </w:r>
      <w:r w:rsidR="00184CAD" w:rsidRPr="00FC5A14">
        <w:rPr>
          <w:rFonts w:ascii="Arial" w:hAnsi="Arial" w:cs="Arial"/>
          <w:szCs w:val="24"/>
          <w:shd w:val="clear" w:color="auto" w:fill="FFFFFF"/>
          <w:lang w:val="en-US"/>
        </w:rPr>
        <w:t>,</w:t>
      </w:r>
      <w:r w:rsidR="00235CD6" w:rsidRPr="00FC5A14">
        <w:rPr>
          <w:rFonts w:ascii="Arial" w:hAnsi="Arial" w:cs="Arial"/>
          <w:szCs w:val="24"/>
          <w:shd w:val="clear" w:color="auto" w:fill="FFFFFF"/>
          <w:lang w:val="en-US"/>
        </w:rPr>
        <w:t xml:space="preserve"> which means</w:t>
      </w:r>
      <w:r w:rsidR="001B4BF9" w:rsidRPr="00FC5A14">
        <w:rPr>
          <w:rFonts w:ascii="Arial" w:hAnsi="Arial" w:cs="Arial"/>
          <w:szCs w:val="24"/>
          <w:shd w:val="clear" w:color="auto" w:fill="FFFFFF"/>
          <w:lang w:val="en-US"/>
        </w:rPr>
        <w:t xml:space="preserve"> </w:t>
      </w:r>
      <w:r w:rsidR="00235CD6" w:rsidRPr="00FC5A14">
        <w:rPr>
          <w:rFonts w:ascii="Arial" w:hAnsi="Arial" w:cs="Arial"/>
          <w:szCs w:val="24"/>
          <w:shd w:val="clear" w:color="auto" w:fill="FFFFFF"/>
          <w:lang w:val="en-US"/>
        </w:rPr>
        <w:t>R</w:t>
      </w:r>
      <w:r w:rsidR="001B4BF9" w:rsidRPr="00FC5A14">
        <w:rPr>
          <w:rFonts w:ascii="Arial" w:hAnsi="Arial" w:cs="Arial"/>
          <w:szCs w:val="24"/>
          <w:shd w:val="clear" w:color="auto" w:fill="FFFFFF"/>
          <w:lang w:val="en-US"/>
        </w:rPr>
        <w:t xml:space="preserve">esearch and </w:t>
      </w:r>
      <w:r w:rsidR="00235CD6" w:rsidRPr="00FC5A14">
        <w:rPr>
          <w:rFonts w:ascii="Arial" w:hAnsi="Arial" w:cs="Arial"/>
          <w:szCs w:val="24"/>
          <w:shd w:val="clear" w:color="auto" w:fill="FFFFFF"/>
          <w:lang w:val="en-US"/>
        </w:rPr>
        <w:t>D</w:t>
      </w:r>
      <w:r w:rsidR="001B4BF9" w:rsidRPr="00FC5A14">
        <w:rPr>
          <w:rFonts w:ascii="Arial" w:hAnsi="Arial" w:cs="Arial"/>
          <w:szCs w:val="24"/>
          <w:shd w:val="clear" w:color="auto" w:fill="FFFFFF"/>
          <w:lang w:val="en-US"/>
        </w:rPr>
        <w:t xml:space="preserve">esign). This </w:t>
      </w:r>
      <w:r w:rsidR="00235CD6" w:rsidRPr="00FC5A14">
        <w:rPr>
          <w:rFonts w:ascii="Arial" w:hAnsi="Arial" w:cs="Arial"/>
          <w:szCs w:val="24"/>
          <w:shd w:val="clear" w:color="auto" w:fill="FFFFFF"/>
          <w:lang w:val="en-US"/>
        </w:rPr>
        <w:t>track</w:t>
      </w:r>
      <w:r w:rsidR="001B4BF9" w:rsidRPr="00FC5A14">
        <w:rPr>
          <w:rFonts w:ascii="Arial" w:hAnsi="Arial" w:cs="Arial"/>
          <w:szCs w:val="24"/>
          <w:shd w:val="clear" w:color="auto" w:fill="FFFFFF"/>
          <w:lang w:val="en-US"/>
        </w:rPr>
        <w:t xml:space="preserve"> consists of research and design projects and is taught 4–6 h</w:t>
      </w:r>
      <w:r w:rsidR="00235CD6" w:rsidRPr="00FC5A14">
        <w:rPr>
          <w:rFonts w:ascii="Arial" w:hAnsi="Arial" w:cs="Arial"/>
          <w:szCs w:val="24"/>
          <w:shd w:val="clear" w:color="auto" w:fill="FFFFFF"/>
          <w:lang w:val="en-US"/>
        </w:rPr>
        <w:t>ours</w:t>
      </w:r>
      <w:r w:rsidR="001B4BF9" w:rsidRPr="00FC5A14">
        <w:rPr>
          <w:rFonts w:ascii="Arial" w:hAnsi="Arial" w:cs="Arial"/>
          <w:szCs w:val="24"/>
          <w:shd w:val="clear" w:color="auto" w:fill="FFFFFF"/>
          <w:lang w:val="en-US"/>
        </w:rPr>
        <w:t xml:space="preserve"> a week to all grades in secondary education at so-called </w:t>
      </w:r>
      <w:proofErr w:type="spellStart"/>
      <w:r w:rsidR="001B4BF9" w:rsidRPr="00FC5A14">
        <w:rPr>
          <w:rFonts w:ascii="Arial" w:hAnsi="Arial" w:cs="Arial"/>
          <w:szCs w:val="24"/>
          <w:shd w:val="clear" w:color="auto" w:fill="FFFFFF"/>
          <w:lang w:val="en-US"/>
        </w:rPr>
        <w:t>Technasium</w:t>
      </w:r>
      <w:proofErr w:type="spellEnd"/>
      <w:r w:rsidR="001B4BF9" w:rsidRPr="00FC5A14">
        <w:rPr>
          <w:rFonts w:ascii="Arial" w:hAnsi="Arial" w:cs="Arial"/>
          <w:szCs w:val="24"/>
          <w:shd w:val="clear" w:color="auto" w:fill="FFFFFF"/>
          <w:lang w:val="en-US"/>
        </w:rPr>
        <w:t xml:space="preserve"> schools. O&amp;O includes different fields of STEM (such as industrial engineering, ecology, etc.)</w:t>
      </w:r>
      <w:r w:rsidR="00534FC7" w:rsidRPr="00FC5A14">
        <w:rPr>
          <w:rFonts w:ascii="Arial" w:hAnsi="Arial" w:cs="Arial"/>
          <w:szCs w:val="24"/>
          <w:shd w:val="clear" w:color="auto" w:fill="FFFFFF"/>
          <w:lang w:val="en-US"/>
        </w:rPr>
        <w:t xml:space="preserve"> and also includes non-STEM topics</w:t>
      </w:r>
      <w:r w:rsidR="001B4BF9" w:rsidRPr="00FC5A14">
        <w:rPr>
          <w:rFonts w:ascii="Arial" w:hAnsi="Arial" w:cs="Arial"/>
          <w:szCs w:val="24"/>
          <w:shd w:val="clear" w:color="auto" w:fill="FFFFFF"/>
          <w:lang w:val="en-US"/>
        </w:rPr>
        <w:t xml:space="preserve">, </w:t>
      </w:r>
      <w:r w:rsidR="00DC2C64" w:rsidRPr="00FC5A14">
        <w:rPr>
          <w:rFonts w:ascii="Arial" w:hAnsi="Arial" w:cs="Arial"/>
          <w:szCs w:val="24"/>
          <w:shd w:val="clear" w:color="auto" w:fill="FFFFFF"/>
          <w:lang w:val="en-US"/>
        </w:rPr>
        <w:t xml:space="preserve">it </w:t>
      </w:r>
      <w:r w:rsidR="001B4BF9" w:rsidRPr="00FC5A14">
        <w:rPr>
          <w:rFonts w:ascii="Arial" w:hAnsi="Arial" w:cs="Arial"/>
          <w:szCs w:val="24"/>
          <w:shd w:val="clear" w:color="auto" w:fill="FFFFFF"/>
          <w:lang w:val="en-US"/>
        </w:rPr>
        <w:t>is entirely project-based and student-centered, and focuses on authentic research and design tasks</w:t>
      </w:r>
      <w:r w:rsidR="00931F0B" w:rsidRPr="00FC5A14">
        <w:rPr>
          <w:rFonts w:ascii="Arial" w:hAnsi="Arial" w:cs="Arial"/>
          <w:szCs w:val="24"/>
          <w:shd w:val="clear" w:color="auto" w:fill="FFFFFF"/>
          <w:lang w:val="en-US"/>
        </w:rPr>
        <w:t>,</w:t>
      </w:r>
      <w:r w:rsidR="001B4BF9" w:rsidRPr="00FC5A14">
        <w:rPr>
          <w:rFonts w:ascii="Arial" w:hAnsi="Arial" w:cs="Arial"/>
          <w:szCs w:val="24"/>
          <w:shd w:val="clear" w:color="auto" w:fill="FFFFFF"/>
          <w:lang w:val="en-US"/>
        </w:rPr>
        <w:t xml:space="preserve"> which are negotiated by real local companies and carried out in groups of students</w:t>
      </w:r>
      <w:r w:rsidR="00235CD6" w:rsidRPr="00FC5A14">
        <w:rPr>
          <w:rFonts w:ascii="Arial" w:hAnsi="Arial" w:cs="Arial"/>
          <w:szCs w:val="24"/>
          <w:shd w:val="clear" w:color="auto" w:fill="FFFFFF"/>
          <w:lang w:val="en-US"/>
        </w:rPr>
        <w:t xml:space="preserve"> [</w:t>
      </w:r>
      <w:r w:rsidR="008D7EA2" w:rsidRPr="00FC5A14">
        <w:rPr>
          <w:rFonts w:ascii="Arial" w:hAnsi="Arial" w:cs="Arial"/>
          <w:szCs w:val="24"/>
          <w:shd w:val="clear" w:color="auto" w:fill="FFFFFF"/>
          <w:lang w:val="en-US"/>
        </w:rPr>
        <w:t>7</w:t>
      </w:r>
      <w:r w:rsidR="00235CD6" w:rsidRPr="00FC5A14">
        <w:rPr>
          <w:rFonts w:ascii="Arial" w:hAnsi="Arial" w:cs="Arial"/>
          <w:szCs w:val="24"/>
          <w:shd w:val="clear" w:color="auto" w:fill="FFFFFF"/>
          <w:lang w:val="en-US"/>
        </w:rPr>
        <w:t>]</w:t>
      </w:r>
      <w:r w:rsidR="001B4BF9" w:rsidRPr="00FC5A14">
        <w:rPr>
          <w:rFonts w:ascii="Arial" w:hAnsi="Arial" w:cs="Arial"/>
          <w:szCs w:val="24"/>
          <w:shd w:val="clear" w:color="auto" w:fill="FFFFFF"/>
          <w:lang w:val="en-US"/>
        </w:rPr>
        <w:t>.</w:t>
      </w:r>
      <w:r w:rsidR="00235CD6" w:rsidRPr="00FC5A14">
        <w:rPr>
          <w:rFonts w:ascii="Arial" w:hAnsi="Arial" w:cs="Arial"/>
          <w:szCs w:val="24"/>
          <w:shd w:val="clear" w:color="auto" w:fill="FFFFFF"/>
          <w:lang w:val="en-US"/>
        </w:rPr>
        <w:t xml:space="preserve"> </w:t>
      </w:r>
    </w:p>
    <w:p w14:paraId="6B1B5F15" w14:textId="5260285F" w:rsidR="005A0B4E" w:rsidRPr="00FC5A14" w:rsidRDefault="00FA6019" w:rsidP="00E42D4E">
      <w:pPr>
        <w:ind w:firstLine="567"/>
        <w:rPr>
          <w:rFonts w:ascii="Arial" w:hAnsi="Arial" w:cs="Arial"/>
          <w:szCs w:val="24"/>
          <w:shd w:val="clear" w:color="auto" w:fill="FFFFFF"/>
          <w:lang w:val="en-US"/>
        </w:rPr>
      </w:pPr>
      <w:r w:rsidRPr="00FC5A14">
        <w:rPr>
          <w:rFonts w:ascii="Arial" w:hAnsi="Arial" w:cs="Arial"/>
          <w:szCs w:val="24"/>
          <w:shd w:val="clear" w:color="auto" w:fill="FFFFFF"/>
          <w:lang w:val="en-US"/>
        </w:rPr>
        <w:t xml:space="preserve">The main goals of the </w:t>
      </w:r>
      <w:proofErr w:type="spellStart"/>
      <w:r w:rsidRPr="00FC5A14">
        <w:rPr>
          <w:rFonts w:ascii="Arial" w:hAnsi="Arial" w:cs="Arial"/>
          <w:szCs w:val="24"/>
          <w:shd w:val="clear" w:color="auto" w:fill="FFFFFF"/>
          <w:lang w:val="en-US"/>
        </w:rPr>
        <w:t>Technasium</w:t>
      </w:r>
      <w:proofErr w:type="spellEnd"/>
      <w:r w:rsidRPr="00FC5A14">
        <w:rPr>
          <w:rFonts w:ascii="Arial" w:hAnsi="Arial" w:cs="Arial"/>
          <w:szCs w:val="24"/>
          <w:shd w:val="clear" w:color="auto" w:fill="FFFFFF"/>
          <w:lang w:val="en-US"/>
        </w:rPr>
        <w:t xml:space="preserve"> schools are </w:t>
      </w:r>
      <w:r w:rsidR="00892DB8" w:rsidRPr="00FC5A14">
        <w:rPr>
          <w:rFonts w:ascii="Arial" w:hAnsi="Arial" w:cs="Arial"/>
          <w:szCs w:val="24"/>
          <w:shd w:val="clear" w:color="auto" w:fill="FFFFFF"/>
          <w:lang w:val="en-US"/>
        </w:rPr>
        <w:t xml:space="preserve">(1) </w:t>
      </w:r>
      <w:r w:rsidRPr="00FC5A14">
        <w:rPr>
          <w:rFonts w:ascii="Arial" w:hAnsi="Arial" w:cs="Arial"/>
          <w:szCs w:val="24"/>
          <w:shd w:val="clear" w:color="auto" w:fill="FFFFFF"/>
          <w:lang w:val="en-US"/>
        </w:rPr>
        <w:t xml:space="preserve">to prepare pupils for study paths and work in the beta-technical domain and </w:t>
      </w:r>
      <w:r w:rsidR="00892DB8" w:rsidRPr="00FC5A14">
        <w:rPr>
          <w:rFonts w:ascii="Arial" w:hAnsi="Arial" w:cs="Arial"/>
          <w:szCs w:val="24"/>
          <w:shd w:val="clear" w:color="auto" w:fill="FFFFFF"/>
          <w:lang w:val="en-US"/>
        </w:rPr>
        <w:t xml:space="preserve">(2) </w:t>
      </w:r>
      <w:r w:rsidRPr="00FC5A14">
        <w:rPr>
          <w:rFonts w:ascii="Arial" w:hAnsi="Arial" w:cs="Arial"/>
          <w:szCs w:val="24"/>
          <w:shd w:val="clear" w:color="auto" w:fill="FFFFFF"/>
          <w:lang w:val="en-US"/>
        </w:rPr>
        <w:t>to stimulate pupils to develop themselves into competent designers and researchers.</w:t>
      </w:r>
      <w:r w:rsidR="00892DB8" w:rsidRPr="00FC5A14">
        <w:rPr>
          <w:rFonts w:ascii="Arial" w:hAnsi="Arial" w:cs="Arial"/>
          <w:szCs w:val="24"/>
          <w:shd w:val="clear" w:color="auto" w:fill="FFFFFF"/>
          <w:lang w:val="en-US"/>
        </w:rPr>
        <w:t xml:space="preserve"> All pupils at the </w:t>
      </w:r>
      <w:proofErr w:type="spellStart"/>
      <w:r w:rsidR="00892DB8" w:rsidRPr="00FC5A14">
        <w:rPr>
          <w:rFonts w:ascii="Arial" w:hAnsi="Arial" w:cs="Arial"/>
          <w:szCs w:val="24"/>
          <w:shd w:val="clear" w:color="auto" w:fill="FFFFFF"/>
          <w:lang w:val="en-US"/>
        </w:rPr>
        <w:t>Technasium</w:t>
      </w:r>
      <w:proofErr w:type="spellEnd"/>
      <w:r w:rsidR="00892DB8" w:rsidRPr="00FC5A14">
        <w:rPr>
          <w:rFonts w:ascii="Arial" w:hAnsi="Arial" w:cs="Arial"/>
          <w:szCs w:val="24"/>
          <w:shd w:val="clear" w:color="auto" w:fill="FFFFFF"/>
          <w:lang w:val="en-US"/>
        </w:rPr>
        <w:t xml:space="preserve"> schools follow the track during their first three years of secondary school. After their third year, they can choose to continue the track until their final exams or to drop the course. </w:t>
      </w:r>
      <w:r w:rsidR="00D12FE2" w:rsidRPr="00FC5A14">
        <w:rPr>
          <w:rFonts w:ascii="Arial" w:hAnsi="Arial" w:cs="Arial"/>
          <w:szCs w:val="24"/>
          <w:shd w:val="clear" w:color="auto" w:fill="FFFFFF"/>
          <w:lang w:val="en-US"/>
        </w:rPr>
        <w:t>Recent research showed that</w:t>
      </w:r>
      <w:r w:rsidR="00931F0B" w:rsidRPr="00FC5A14">
        <w:rPr>
          <w:rFonts w:ascii="Arial" w:hAnsi="Arial" w:cs="Arial"/>
          <w:szCs w:val="24"/>
          <w:shd w:val="clear" w:color="auto" w:fill="FFFFFF"/>
          <w:lang w:val="en-US"/>
        </w:rPr>
        <w:t xml:space="preserve">, in general, </w:t>
      </w:r>
      <w:r w:rsidR="00956EDE" w:rsidRPr="00FC5A14">
        <w:rPr>
          <w:rFonts w:ascii="Arial" w:hAnsi="Arial" w:cs="Arial"/>
          <w:szCs w:val="24"/>
          <w:shd w:val="clear" w:color="auto" w:fill="FFFFFF"/>
          <w:lang w:val="en-US"/>
        </w:rPr>
        <w:t>pupils</w:t>
      </w:r>
      <w:r w:rsidR="00931F0B" w:rsidRPr="00FC5A14">
        <w:rPr>
          <w:rFonts w:ascii="Arial" w:hAnsi="Arial" w:cs="Arial"/>
          <w:szCs w:val="24"/>
          <w:shd w:val="clear" w:color="auto" w:fill="FFFFFF"/>
          <w:lang w:val="en-US"/>
        </w:rPr>
        <w:t xml:space="preserve"> in the O&amp;O track report</w:t>
      </w:r>
      <w:r w:rsidR="00CB085B" w:rsidRPr="00FC5A14">
        <w:rPr>
          <w:rFonts w:ascii="Arial" w:hAnsi="Arial" w:cs="Arial"/>
          <w:szCs w:val="24"/>
          <w:shd w:val="clear" w:color="auto" w:fill="FFFFFF"/>
          <w:lang w:val="en-US"/>
        </w:rPr>
        <w:t>ed</w:t>
      </w:r>
      <w:r w:rsidR="00931F0B" w:rsidRPr="00FC5A14">
        <w:rPr>
          <w:rFonts w:ascii="Arial" w:hAnsi="Arial" w:cs="Arial"/>
          <w:szCs w:val="24"/>
          <w:shd w:val="clear" w:color="auto" w:fill="FFFFFF"/>
          <w:lang w:val="en-US"/>
        </w:rPr>
        <w:t xml:space="preserve"> more positive attitudes towards doing research and design activities than regular </w:t>
      </w:r>
      <w:r w:rsidR="00D12FE2" w:rsidRPr="00FC5A14">
        <w:rPr>
          <w:rFonts w:ascii="Arial" w:hAnsi="Arial" w:cs="Arial"/>
          <w:szCs w:val="24"/>
          <w:shd w:val="clear" w:color="auto" w:fill="FFFFFF"/>
          <w:lang w:val="en-US"/>
        </w:rPr>
        <w:t>pupils</w:t>
      </w:r>
      <w:r w:rsidR="00501DF9" w:rsidRPr="00FC5A14">
        <w:rPr>
          <w:rFonts w:ascii="Arial" w:hAnsi="Arial" w:cs="Arial"/>
          <w:szCs w:val="24"/>
          <w:shd w:val="clear" w:color="auto" w:fill="FFFFFF"/>
          <w:lang w:val="en-US"/>
        </w:rPr>
        <w:t xml:space="preserve">. In addition, the same study showed that </w:t>
      </w:r>
      <w:r w:rsidR="00FC74B3" w:rsidRPr="00FC5A14">
        <w:rPr>
          <w:rFonts w:ascii="Arial" w:hAnsi="Arial" w:cs="Arial"/>
          <w:szCs w:val="24"/>
          <w:shd w:val="clear" w:color="auto" w:fill="FFFFFF"/>
          <w:lang w:val="en-US"/>
        </w:rPr>
        <w:t xml:space="preserve">girls in regular schools reported </w:t>
      </w:r>
      <w:r w:rsidR="006E481D" w:rsidRPr="00FC5A14">
        <w:rPr>
          <w:rFonts w:ascii="Arial" w:hAnsi="Arial" w:cs="Arial"/>
          <w:szCs w:val="24"/>
          <w:shd w:val="clear" w:color="auto" w:fill="FFFFFF"/>
          <w:lang w:val="en-US"/>
        </w:rPr>
        <w:t xml:space="preserve">significantly </w:t>
      </w:r>
      <w:r w:rsidR="00FC74B3" w:rsidRPr="00FC5A14">
        <w:rPr>
          <w:rFonts w:ascii="Arial" w:hAnsi="Arial" w:cs="Arial"/>
          <w:szCs w:val="24"/>
          <w:shd w:val="clear" w:color="auto" w:fill="FFFFFF"/>
          <w:lang w:val="en-US"/>
        </w:rPr>
        <w:t>lower levels of perceived self-efficacy for research and design activities</w:t>
      </w:r>
      <w:r w:rsidR="00894786" w:rsidRPr="00FC5A14">
        <w:rPr>
          <w:rFonts w:ascii="Arial" w:hAnsi="Arial" w:cs="Arial"/>
          <w:szCs w:val="24"/>
          <w:shd w:val="clear" w:color="auto" w:fill="FFFFFF"/>
          <w:lang w:val="en-US"/>
        </w:rPr>
        <w:t xml:space="preserve"> than boys did</w:t>
      </w:r>
      <w:r w:rsidR="00FC74B3" w:rsidRPr="00FC5A14">
        <w:rPr>
          <w:rFonts w:ascii="Arial" w:hAnsi="Arial" w:cs="Arial"/>
          <w:szCs w:val="24"/>
          <w:shd w:val="clear" w:color="auto" w:fill="FFFFFF"/>
          <w:lang w:val="en-US"/>
        </w:rPr>
        <w:t>, but that girls who followed the O&amp;O track reported similar levels of perceived self-efficacy as their male classmates</w:t>
      </w:r>
      <w:r w:rsidR="00B92302" w:rsidRPr="00FC5A14">
        <w:rPr>
          <w:rFonts w:ascii="Arial" w:hAnsi="Arial" w:cs="Arial"/>
          <w:szCs w:val="24"/>
          <w:shd w:val="clear" w:color="auto" w:fill="FFFFFF"/>
          <w:lang w:val="en-US"/>
        </w:rPr>
        <w:t xml:space="preserve"> [</w:t>
      </w:r>
      <w:r w:rsidR="00EF27B9" w:rsidRPr="00FC5A14">
        <w:rPr>
          <w:rFonts w:ascii="Arial" w:hAnsi="Arial" w:cs="Arial"/>
          <w:szCs w:val="24"/>
          <w:shd w:val="clear" w:color="auto" w:fill="FFFFFF"/>
          <w:lang w:val="en-US"/>
        </w:rPr>
        <w:t>7</w:t>
      </w:r>
      <w:r w:rsidR="00B92302" w:rsidRPr="00FC5A14">
        <w:rPr>
          <w:rFonts w:ascii="Arial" w:hAnsi="Arial" w:cs="Arial"/>
          <w:szCs w:val="24"/>
          <w:shd w:val="clear" w:color="auto" w:fill="FFFFFF"/>
          <w:lang w:val="en-US"/>
        </w:rPr>
        <w:t>]</w:t>
      </w:r>
      <w:r w:rsidR="00FC74B3" w:rsidRPr="00FC5A14">
        <w:rPr>
          <w:rFonts w:ascii="Arial" w:hAnsi="Arial" w:cs="Arial"/>
          <w:szCs w:val="24"/>
          <w:shd w:val="clear" w:color="auto" w:fill="FFFFFF"/>
          <w:lang w:val="en-US"/>
        </w:rPr>
        <w:t>.</w:t>
      </w:r>
      <w:r w:rsidR="00DE4E16" w:rsidRPr="00FC5A14">
        <w:rPr>
          <w:rFonts w:ascii="Arial" w:hAnsi="Arial" w:cs="Arial"/>
          <w:szCs w:val="24"/>
          <w:shd w:val="clear" w:color="auto" w:fill="FFFFFF"/>
          <w:lang w:val="en-US"/>
        </w:rPr>
        <w:t xml:space="preserve"> </w:t>
      </w:r>
      <w:r w:rsidR="0046744D" w:rsidRPr="00FC5A14">
        <w:rPr>
          <w:rFonts w:ascii="Arial" w:hAnsi="Arial" w:cs="Arial"/>
          <w:szCs w:val="24"/>
          <w:shd w:val="clear" w:color="auto" w:fill="FFFFFF"/>
          <w:lang w:val="en-US"/>
        </w:rPr>
        <w:t xml:space="preserve">Thus far, we do not know whether girls’ increased </w:t>
      </w:r>
      <w:r w:rsidR="006E481D" w:rsidRPr="00FC5A14">
        <w:rPr>
          <w:rFonts w:ascii="Arial" w:hAnsi="Arial" w:cs="Arial"/>
          <w:szCs w:val="24"/>
          <w:shd w:val="clear" w:color="auto" w:fill="FFFFFF"/>
          <w:lang w:val="en-US"/>
        </w:rPr>
        <w:t>enjoyment</w:t>
      </w:r>
      <w:r w:rsidR="0046744D" w:rsidRPr="00FC5A14">
        <w:rPr>
          <w:rFonts w:ascii="Arial" w:hAnsi="Arial" w:cs="Arial"/>
          <w:szCs w:val="24"/>
          <w:shd w:val="clear" w:color="auto" w:fill="FFFFFF"/>
          <w:lang w:val="en-US"/>
        </w:rPr>
        <w:t xml:space="preserve"> and perception of self-efficacy also lead</w:t>
      </w:r>
      <w:r w:rsidR="001A2ED9" w:rsidRPr="00FC5A14">
        <w:rPr>
          <w:rFonts w:ascii="Arial" w:hAnsi="Arial" w:cs="Arial"/>
          <w:szCs w:val="24"/>
          <w:shd w:val="clear" w:color="auto" w:fill="FFFFFF"/>
          <w:lang w:val="en-US"/>
        </w:rPr>
        <w:t>s</w:t>
      </w:r>
      <w:r w:rsidR="0046744D" w:rsidRPr="00FC5A14">
        <w:rPr>
          <w:rFonts w:ascii="Arial" w:hAnsi="Arial" w:cs="Arial"/>
          <w:szCs w:val="24"/>
          <w:shd w:val="clear" w:color="auto" w:fill="FFFFFF"/>
          <w:lang w:val="en-US"/>
        </w:rPr>
        <w:t xml:space="preserve"> to a greater intention to opt for a STEM bachelor at university level.</w:t>
      </w:r>
      <w:r w:rsidR="00BF12C1" w:rsidRPr="00FC5A14">
        <w:rPr>
          <w:rFonts w:ascii="Arial" w:hAnsi="Arial" w:cs="Arial"/>
          <w:szCs w:val="24"/>
          <w:shd w:val="clear" w:color="auto" w:fill="FFFFFF"/>
          <w:lang w:val="en-US"/>
        </w:rPr>
        <w:t xml:space="preserve"> </w:t>
      </w:r>
      <w:r w:rsidR="006E481D" w:rsidRPr="00FC5A14">
        <w:rPr>
          <w:rFonts w:ascii="Arial" w:hAnsi="Arial" w:cs="Arial"/>
          <w:szCs w:val="24"/>
          <w:shd w:val="clear" w:color="auto" w:fill="FFFFFF"/>
          <w:lang w:val="en-US"/>
        </w:rPr>
        <w:t>The same study showed slightly higher future aspirations among boys and girls in the O&amp;O track for design-related studies, but not for beta science studies</w:t>
      </w:r>
      <w:r w:rsidR="009A1AF6" w:rsidRPr="00FC5A14">
        <w:rPr>
          <w:rFonts w:ascii="Arial" w:hAnsi="Arial" w:cs="Arial"/>
          <w:szCs w:val="24"/>
          <w:shd w:val="clear" w:color="auto" w:fill="FFFFFF"/>
          <w:lang w:val="en-US"/>
        </w:rPr>
        <w:t xml:space="preserve"> and many of these girls seem to prefer to study medicine or architecture, rather than engineering, math or computer science</w:t>
      </w:r>
      <w:r w:rsidR="006E481D" w:rsidRPr="00FC5A14">
        <w:rPr>
          <w:rFonts w:ascii="Arial" w:hAnsi="Arial" w:cs="Arial"/>
          <w:szCs w:val="24"/>
          <w:shd w:val="clear" w:color="auto" w:fill="FFFFFF"/>
          <w:lang w:val="en-US"/>
        </w:rPr>
        <w:t xml:space="preserve">. </w:t>
      </w:r>
    </w:p>
    <w:p w14:paraId="06797BC5" w14:textId="69C4C055" w:rsidR="00E14A91" w:rsidRPr="00FC5A14" w:rsidRDefault="00912320" w:rsidP="005A0B4E">
      <w:pPr>
        <w:ind w:firstLine="567"/>
        <w:rPr>
          <w:rFonts w:ascii="Arial" w:hAnsi="Arial" w:cs="Arial"/>
          <w:szCs w:val="24"/>
          <w:shd w:val="clear" w:color="auto" w:fill="FFFFFF"/>
          <w:lang w:val="en-US"/>
        </w:rPr>
      </w:pPr>
      <w:r w:rsidRPr="00FC5A14">
        <w:rPr>
          <w:rFonts w:ascii="Arial" w:hAnsi="Arial" w:cs="Arial"/>
          <w:szCs w:val="24"/>
          <w:shd w:val="clear" w:color="auto" w:fill="FFFFFF"/>
          <w:lang w:val="en-US"/>
        </w:rPr>
        <w:t xml:space="preserve">One important aspect that has not been studied within the O&amp;O schools is whether the assignments and projects specifically </w:t>
      </w:r>
      <w:r w:rsidR="0004580B" w:rsidRPr="00FC5A14">
        <w:rPr>
          <w:rFonts w:ascii="Arial" w:hAnsi="Arial" w:cs="Arial"/>
          <w:szCs w:val="24"/>
          <w:shd w:val="clear" w:color="auto" w:fill="FFFFFF"/>
          <w:lang w:val="en-US"/>
        </w:rPr>
        <w:t>focus on countering cultural gender-stereotypes</w:t>
      </w:r>
      <w:r w:rsidR="00E66140" w:rsidRPr="00FC5A14">
        <w:rPr>
          <w:rFonts w:ascii="Arial" w:hAnsi="Arial" w:cs="Arial"/>
          <w:szCs w:val="24"/>
          <w:shd w:val="clear" w:color="auto" w:fill="FFFFFF"/>
          <w:lang w:val="en-US"/>
        </w:rPr>
        <w:t xml:space="preserve"> and providing positive female role models</w:t>
      </w:r>
      <w:r w:rsidR="0004580B" w:rsidRPr="00FC5A14">
        <w:rPr>
          <w:rFonts w:ascii="Arial" w:hAnsi="Arial" w:cs="Arial"/>
          <w:szCs w:val="24"/>
          <w:shd w:val="clear" w:color="auto" w:fill="FFFFFF"/>
          <w:lang w:val="en-US"/>
        </w:rPr>
        <w:t>.</w:t>
      </w:r>
      <w:r w:rsidR="00E66140" w:rsidRPr="00FC5A14">
        <w:rPr>
          <w:rFonts w:ascii="Arial" w:hAnsi="Arial" w:cs="Arial"/>
          <w:szCs w:val="24"/>
          <w:shd w:val="clear" w:color="auto" w:fill="FFFFFF"/>
          <w:lang w:val="en-US"/>
        </w:rPr>
        <w:t xml:space="preserve"> </w:t>
      </w:r>
      <w:r w:rsidR="009653A6" w:rsidRPr="00FC5A14">
        <w:rPr>
          <w:rFonts w:ascii="Arial" w:hAnsi="Arial" w:cs="Arial"/>
          <w:szCs w:val="24"/>
          <w:shd w:val="clear" w:color="auto" w:fill="FFFFFF"/>
          <w:lang w:val="en-US"/>
        </w:rPr>
        <w:t xml:space="preserve">Many schools seem </w:t>
      </w:r>
      <w:r w:rsidR="009653A6" w:rsidRPr="00FC5A14">
        <w:rPr>
          <w:rFonts w:ascii="Arial" w:hAnsi="Arial" w:cs="Arial"/>
          <w:szCs w:val="24"/>
          <w:shd w:val="clear" w:color="auto" w:fill="FFFFFF"/>
          <w:lang w:val="en-US"/>
        </w:rPr>
        <w:lastRenderedPageBreak/>
        <w:t>to think that aspirations to choose for a STEM study path will grow naturally, if pupils gain more experience and confidence in doing research and design activities. A review of the literature, however, shows that this is not necessarily the case, especially when cultural bias is strong [5</w:t>
      </w:r>
      <w:r w:rsidR="00AC5764" w:rsidRPr="00FC5A14">
        <w:rPr>
          <w:rFonts w:ascii="Arial" w:hAnsi="Arial" w:cs="Arial"/>
          <w:szCs w:val="24"/>
          <w:shd w:val="clear" w:color="auto" w:fill="FFFFFF"/>
          <w:lang w:val="en-US"/>
        </w:rPr>
        <w:t>]</w:t>
      </w:r>
      <w:r w:rsidR="009653A6" w:rsidRPr="00FC5A14">
        <w:rPr>
          <w:rFonts w:ascii="Arial" w:hAnsi="Arial" w:cs="Arial"/>
          <w:szCs w:val="24"/>
          <w:shd w:val="clear" w:color="auto" w:fill="FFFFFF"/>
          <w:lang w:val="en-US"/>
        </w:rPr>
        <w:t xml:space="preserve">. </w:t>
      </w:r>
      <w:r w:rsidR="00E66140" w:rsidRPr="00FC5A14">
        <w:rPr>
          <w:rFonts w:ascii="Arial" w:hAnsi="Arial" w:cs="Arial"/>
          <w:szCs w:val="24"/>
          <w:shd w:val="clear" w:color="auto" w:fill="FFFFFF"/>
          <w:lang w:val="en-US"/>
        </w:rPr>
        <w:t xml:space="preserve">Therefore, in the present qualitative pilot study we explored </w:t>
      </w:r>
      <w:r w:rsidR="003753C8" w:rsidRPr="00FC5A14">
        <w:rPr>
          <w:rFonts w:ascii="Arial" w:hAnsi="Arial" w:cs="Arial"/>
          <w:szCs w:val="24"/>
          <w:shd w:val="clear" w:color="auto" w:fill="FFFFFF"/>
          <w:lang w:val="en-US"/>
        </w:rPr>
        <w:t xml:space="preserve">to what extent conscious effort is taken to discuss the role of women in STEM fields, whether girls </w:t>
      </w:r>
      <w:r w:rsidR="008C52E5" w:rsidRPr="00FC5A14">
        <w:rPr>
          <w:rFonts w:ascii="Arial" w:hAnsi="Arial" w:cs="Arial"/>
          <w:szCs w:val="24"/>
          <w:shd w:val="clear" w:color="auto" w:fill="FFFFFF"/>
          <w:lang w:val="en-US"/>
        </w:rPr>
        <w:t xml:space="preserve">receive enough female role models </w:t>
      </w:r>
      <w:r w:rsidR="003753C8" w:rsidRPr="00FC5A14">
        <w:rPr>
          <w:rFonts w:ascii="Arial" w:hAnsi="Arial" w:cs="Arial"/>
          <w:szCs w:val="24"/>
          <w:shd w:val="clear" w:color="auto" w:fill="FFFFFF"/>
          <w:lang w:val="en-US"/>
        </w:rPr>
        <w:t xml:space="preserve">in the O&amp;O track </w:t>
      </w:r>
      <w:r w:rsidR="008C52E5" w:rsidRPr="00FC5A14">
        <w:rPr>
          <w:rFonts w:ascii="Arial" w:hAnsi="Arial" w:cs="Arial"/>
          <w:szCs w:val="24"/>
          <w:shd w:val="clear" w:color="auto" w:fill="FFFFFF"/>
          <w:lang w:val="en-US"/>
        </w:rPr>
        <w:t xml:space="preserve">and </w:t>
      </w:r>
      <w:r w:rsidR="003753C8" w:rsidRPr="00FC5A14">
        <w:rPr>
          <w:rFonts w:ascii="Arial" w:hAnsi="Arial" w:cs="Arial"/>
          <w:szCs w:val="24"/>
          <w:shd w:val="clear" w:color="auto" w:fill="FFFFFF"/>
          <w:lang w:val="en-US"/>
        </w:rPr>
        <w:t>are stimulated to choose specific beta-technical assignments</w:t>
      </w:r>
      <w:r w:rsidR="008C52E5" w:rsidRPr="00FC5A14">
        <w:rPr>
          <w:rFonts w:ascii="Arial" w:hAnsi="Arial" w:cs="Arial"/>
          <w:szCs w:val="24"/>
          <w:shd w:val="clear" w:color="auto" w:fill="FFFFFF"/>
          <w:lang w:val="en-US"/>
        </w:rPr>
        <w:t>,</w:t>
      </w:r>
      <w:r w:rsidR="003753C8" w:rsidRPr="00FC5A14">
        <w:rPr>
          <w:rFonts w:ascii="Arial" w:hAnsi="Arial" w:cs="Arial"/>
          <w:szCs w:val="24"/>
          <w:shd w:val="clear" w:color="auto" w:fill="FFFFFF"/>
          <w:lang w:val="en-US"/>
        </w:rPr>
        <w:t xml:space="preserve"> and whether the O&amp;O teachers are aware of their role in stimulating girls in such domains. </w:t>
      </w:r>
      <w:r w:rsidR="0006060A" w:rsidRPr="00FC5A14">
        <w:rPr>
          <w:rFonts w:ascii="Arial" w:hAnsi="Arial" w:cs="Arial"/>
          <w:szCs w:val="24"/>
          <w:shd w:val="clear" w:color="auto" w:fill="FFFFFF"/>
          <w:lang w:val="en-US"/>
        </w:rPr>
        <w:t>The results of this interview study may provide additional input to the discussion about the need for creating more awareness on gender-biases in STEM education.</w:t>
      </w:r>
    </w:p>
    <w:p w14:paraId="6BDB2AA6" w14:textId="77777777" w:rsidR="00E60A85" w:rsidRPr="00FC5A14" w:rsidRDefault="00E60A85" w:rsidP="004F4B37">
      <w:pPr>
        <w:rPr>
          <w:rFonts w:ascii="Arial" w:eastAsia="Arial Narrow" w:hAnsi="Arial" w:cs="Arial"/>
          <w:color w:val="000000"/>
          <w:szCs w:val="24"/>
          <w:shd w:val="clear" w:color="auto" w:fill="FFFFFF"/>
          <w:lang w:val="en-US" w:eastAsia="hu-HU"/>
        </w:rPr>
      </w:pPr>
    </w:p>
    <w:p w14:paraId="0D9B9CAE" w14:textId="0F50F5FF" w:rsidR="00102D19" w:rsidRPr="00FC5A14" w:rsidRDefault="0086318A" w:rsidP="00102D19">
      <w:pPr>
        <w:pStyle w:val="Heading1"/>
        <w:rPr>
          <w:rFonts w:ascii="Arial" w:hAnsi="Arial" w:cs="Arial"/>
          <w:lang w:val="en-US"/>
        </w:rPr>
      </w:pPr>
      <w:r w:rsidRPr="00FC5A14">
        <w:rPr>
          <w:rFonts w:ascii="Arial" w:hAnsi="Arial" w:cs="Arial"/>
          <w:lang w:val="en-US"/>
        </w:rPr>
        <w:t>Methodology</w:t>
      </w:r>
    </w:p>
    <w:p w14:paraId="0B1B2B05" w14:textId="77777777" w:rsidR="00102D19" w:rsidRPr="00FC5A14" w:rsidRDefault="00102D19" w:rsidP="00102D19">
      <w:pPr>
        <w:pStyle w:val="Heading2"/>
        <w:numPr>
          <w:ilvl w:val="0"/>
          <w:numId w:val="0"/>
        </w:numPr>
        <w:ind w:left="578"/>
        <w:rPr>
          <w:rFonts w:ascii="Arial" w:hAnsi="Arial" w:cs="Arial"/>
          <w:lang w:val="en-US"/>
        </w:rPr>
      </w:pPr>
    </w:p>
    <w:p w14:paraId="4FE5C804" w14:textId="7B230F9E" w:rsidR="0086318A" w:rsidRPr="00FC5A14" w:rsidRDefault="00102D19" w:rsidP="0086318A">
      <w:pPr>
        <w:pStyle w:val="Heading2"/>
        <w:rPr>
          <w:rFonts w:ascii="Arial" w:hAnsi="Arial" w:cs="Arial"/>
          <w:lang w:val="en-US"/>
        </w:rPr>
      </w:pPr>
      <w:r w:rsidRPr="00FC5A14">
        <w:rPr>
          <w:rFonts w:ascii="Arial" w:hAnsi="Arial" w:cs="Arial"/>
          <w:lang w:val="en-US"/>
        </w:rPr>
        <w:t>Participants</w:t>
      </w:r>
    </w:p>
    <w:p w14:paraId="4A5A1655" w14:textId="32B892A4" w:rsidR="00102D19" w:rsidRPr="00FC5A14" w:rsidRDefault="0012192B" w:rsidP="004F4B37">
      <w:pPr>
        <w:rPr>
          <w:rFonts w:ascii="Arial" w:hAnsi="Arial" w:cs="Arial"/>
          <w:szCs w:val="24"/>
          <w:shd w:val="clear" w:color="auto" w:fill="FFFFFF"/>
          <w:lang w:val="en-US"/>
        </w:rPr>
      </w:pPr>
      <w:r w:rsidRPr="00FC5A14">
        <w:rPr>
          <w:rFonts w:ascii="Arial" w:hAnsi="Arial" w:cs="Arial"/>
          <w:szCs w:val="24"/>
          <w:shd w:val="clear" w:color="auto" w:fill="FFFFFF"/>
          <w:lang w:val="en-US"/>
        </w:rPr>
        <w:t>Focus group interviews were conducted with small groups of third-grade pupils (14-15 years of age) and their O&amp;O teachers at f</w:t>
      </w:r>
      <w:r w:rsidR="004C455B" w:rsidRPr="00FC5A14">
        <w:rPr>
          <w:rFonts w:ascii="Arial" w:hAnsi="Arial" w:cs="Arial"/>
          <w:szCs w:val="24"/>
          <w:shd w:val="clear" w:color="auto" w:fill="FFFFFF"/>
          <w:lang w:val="en-US"/>
        </w:rPr>
        <w:t>ive</w:t>
      </w:r>
      <w:r w:rsidRPr="00FC5A14">
        <w:rPr>
          <w:rFonts w:ascii="Arial" w:hAnsi="Arial" w:cs="Arial"/>
          <w:szCs w:val="24"/>
          <w:shd w:val="clear" w:color="auto" w:fill="FFFFFF"/>
          <w:lang w:val="en-US"/>
        </w:rPr>
        <w:t xml:space="preserve"> different </w:t>
      </w:r>
      <w:proofErr w:type="spellStart"/>
      <w:r w:rsidRPr="00FC5A14">
        <w:rPr>
          <w:rFonts w:ascii="Arial" w:hAnsi="Arial" w:cs="Arial"/>
          <w:szCs w:val="24"/>
          <w:shd w:val="clear" w:color="auto" w:fill="FFFFFF"/>
          <w:lang w:val="en-US"/>
        </w:rPr>
        <w:t>Technasium</w:t>
      </w:r>
      <w:proofErr w:type="spellEnd"/>
      <w:r w:rsidRPr="00FC5A14">
        <w:rPr>
          <w:rFonts w:ascii="Arial" w:hAnsi="Arial" w:cs="Arial"/>
          <w:szCs w:val="24"/>
          <w:shd w:val="clear" w:color="auto" w:fill="FFFFFF"/>
          <w:lang w:val="en-US"/>
        </w:rPr>
        <w:t xml:space="preserve"> schools in different parts of The Netherlands. </w:t>
      </w:r>
      <w:r w:rsidR="00C424C1" w:rsidRPr="00FC5A14">
        <w:rPr>
          <w:rFonts w:ascii="Arial" w:hAnsi="Arial" w:cs="Arial"/>
          <w:szCs w:val="24"/>
          <w:shd w:val="clear" w:color="auto" w:fill="FFFFFF"/>
          <w:lang w:val="en-US"/>
        </w:rPr>
        <w:t xml:space="preserve">A total of 26 pupils (16 boys and 10 girls) and 17 teachers (10 male and 7 female teachers) were interviewed by means of a structured interview format. </w:t>
      </w:r>
      <w:r w:rsidR="00600953" w:rsidRPr="00FC5A14">
        <w:rPr>
          <w:rFonts w:ascii="Arial" w:hAnsi="Arial" w:cs="Arial"/>
          <w:szCs w:val="24"/>
          <w:shd w:val="clear" w:color="auto" w:fill="FFFFFF"/>
          <w:lang w:val="en-US"/>
        </w:rPr>
        <w:t xml:space="preserve">Pupils and teachers were asked by their schools to </w:t>
      </w:r>
      <w:r w:rsidR="00E32208" w:rsidRPr="00FC5A14">
        <w:rPr>
          <w:rFonts w:ascii="Arial" w:hAnsi="Arial" w:cs="Arial"/>
          <w:szCs w:val="24"/>
          <w:shd w:val="clear" w:color="auto" w:fill="FFFFFF"/>
          <w:lang w:val="en-US"/>
        </w:rPr>
        <w:t>volunteer</w:t>
      </w:r>
      <w:r w:rsidR="00600953" w:rsidRPr="00FC5A14">
        <w:rPr>
          <w:rFonts w:ascii="Arial" w:hAnsi="Arial" w:cs="Arial"/>
          <w:szCs w:val="24"/>
          <w:shd w:val="clear" w:color="auto" w:fill="FFFFFF"/>
          <w:lang w:val="en-US"/>
        </w:rPr>
        <w:t xml:space="preserve"> in the interviews. </w:t>
      </w:r>
      <w:r w:rsidR="00CC6BBC" w:rsidRPr="00FC5A14">
        <w:rPr>
          <w:rFonts w:ascii="Arial" w:hAnsi="Arial" w:cs="Arial"/>
          <w:szCs w:val="24"/>
          <w:shd w:val="clear" w:color="auto" w:fill="FFFFFF"/>
          <w:lang w:val="en-US"/>
        </w:rPr>
        <w:t xml:space="preserve">In order to get a broad perspective, both male and female pupils and teachers were asked to participate. </w:t>
      </w:r>
      <w:r w:rsidR="00600953" w:rsidRPr="00FC5A14">
        <w:rPr>
          <w:rFonts w:ascii="Arial" w:hAnsi="Arial" w:cs="Arial"/>
          <w:szCs w:val="24"/>
          <w:shd w:val="clear" w:color="auto" w:fill="FFFFFF"/>
          <w:lang w:val="en-US"/>
        </w:rPr>
        <w:t xml:space="preserve">A procedure for active consent that complies with the ethical standards of the university was used. This means that teachers, parents and pupils were informed about the nature of the interviews and </w:t>
      </w:r>
      <w:r w:rsidR="00245F5F" w:rsidRPr="00FC5A14">
        <w:rPr>
          <w:rFonts w:ascii="Arial" w:hAnsi="Arial" w:cs="Arial"/>
          <w:szCs w:val="24"/>
          <w:shd w:val="clear" w:color="auto" w:fill="FFFFFF"/>
          <w:lang w:val="en-US"/>
        </w:rPr>
        <w:t xml:space="preserve">that </w:t>
      </w:r>
      <w:r w:rsidR="00600953" w:rsidRPr="00FC5A14">
        <w:rPr>
          <w:rFonts w:ascii="Arial" w:hAnsi="Arial" w:cs="Arial"/>
          <w:szCs w:val="24"/>
          <w:shd w:val="clear" w:color="auto" w:fill="FFFFFF"/>
          <w:lang w:val="en-US"/>
        </w:rPr>
        <w:t xml:space="preserve">they provided signed consent to participate. Teachers and pupils were interviewed anonymously; names and other personal information was not reported in the written summaries of the interviews. </w:t>
      </w:r>
      <w:r w:rsidR="00C424C1" w:rsidRPr="00FC5A14">
        <w:rPr>
          <w:rFonts w:ascii="Arial" w:hAnsi="Arial" w:cs="Arial"/>
          <w:szCs w:val="24"/>
          <w:shd w:val="clear" w:color="auto" w:fill="FFFFFF"/>
          <w:lang w:val="en-US"/>
        </w:rPr>
        <w:t xml:space="preserve">During their third grade, pupils need to choose whether they want to continue the O&amp;O track and what type of exam program (STEM or non-STEM) they want to choose. </w:t>
      </w:r>
      <w:r w:rsidR="00CD7572" w:rsidRPr="00FC5A14">
        <w:rPr>
          <w:rFonts w:ascii="Arial" w:hAnsi="Arial" w:cs="Arial"/>
          <w:szCs w:val="24"/>
          <w:shd w:val="clear" w:color="auto" w:fill="FFFFFF"/>
          <w:lang w:val="en-US"/>
        </w:rPr>
        <w:t>Ten pupils were already sure to continue the O&amp;O track, four were sure they would not, and twelve were not sure yet.</w:t>
      </w:r>
      <w:r w:rsidR="004B6534" w:rsidRPr="00FC5A14">
        <w:rPr>
          <w:rFonts w:ascii="Arial" w:hAnsi="Arial" w:cs="Arial"/>
          <w:szCs w:val="24"/>
          <w:shd w:val="clear" w:color="auto" w:fill="FFFFFF"/>
          <w:lang w:val="en-US"/>
        </w:rPr>
        <w:t xml:space="preserve"> The O&amp;O </w:t>
      </w:r>
      <w:r w:rsidR="00853CF8" w:rsidRPr="00FC5A14">
        <w:rPr>
          <w:rFonts w:ascii="Arial" w:hAnsi="Arial" w:cs="Arial"/>
          <w:szCs w:val="24"/>
          <w:shd w:val="clear" w:color="auto" w:fill="FFFFFF"/>
          <w:lang w:val="en-US"/>
        </w:rPr>
        <w:t xml:space="preserve">track encompasses both STEM and non-STEM subjects and is taught by </w:t>
      </w:r>
      <w:r w:rsidR="004B6534" w:rsidRPr="00FC5A14">
        <w:rPr>
          <w:rFonts w:ascii="Arial" w:hAnsi="Arial" w:cs="Arial"/>
          <w:szCs w:val="24"/>
          <w:shd w:val="clear" w:color="auto" w:fill="FFFFFF"/>
          <w:lang w:val="en-US"/>
        </w:rPr>
        <w:t xml:space="preserve">teachers </w:t>
      </w:r>
      <w:r w:rsidR="00853CF8" w:rsidRPr="00FC5A14">
        <w:rPr>
          <w:rFonts w:ascii="Arial" w:hAnsi="Arial" w:cs="Arial"/>
          <w:szCs w:val="24"/>
          <w:shd w:val="clear" w:color="auto" w:fill="FFFFFF"/>
          <w:lang w:val="en-US"/>
        </w:rPr>
        <w:t xml:space="preserve">from different disciplines. In our sample, nine teachers were STEM teachers (e.g., physics, biology) and eight teachers were non-STEM teachers (e.g., art, physical education, history). </w:t>
      </w:r>
      <w:r w:rsidR="003F28D2" w:rsidRPr="00FC5A14">
        <w:rPr>
          <w:rFonts w:ascii="Arial" w:hAnsi="Arial" w:cs="Arial"/>
          <w:szCs w:val="24"/>
          <w:shd w:val="clear" w:color="auto" w:fill="FFFFFF"/>
          <w:lang w:val="en-US"/>
        </w:rPr>
        <w:t xml:space="preserve">None of the teachers had completed a Master </w:t>
      </w:r>
      <w:r w:rsidR="00755FF0" w:rsidRPr="00FC5A14">
        <w:rPr>
          <w:rFonts w:ascii="Arial" w:hAnsi="Arial" w:cs="Arial"/>
          <w:szCs w:val="24"/>
          <w:shd w:val="clear" w:color="auto" w:fill="FFFFFF"/>
          <w:lang w:val="en-US"/>
        </w:rPr>
        <w:t xml:space="preserve">degree </w:t>
      </w:r>
      <w:r w:rsidR="003F28D2" w:rsidRPr="00FC5A14">
        <w:rPr>
          <w:rFonts w:ascii="Arial" w:hAnsi="Arial" w:cs="Arial"/>
          <w:szCs w:val="24"/>
          <w:shd w:val="clear" w:color="auto" w:fill="FFFFFF"/>
          <w:lang w:val="en-US"/>
        </w:rPr>
        <w:t xml:space="preserve">at university level, but they did complete their </w:t>
      </w:r>
      <w:r w:rsidR="004D7F3F" w:rsidRPr="00FC5A14">
        <w:rPr>
          <w:rFonts w:ascii="Arial" w:hAnsi="Arial" w:cs="Arial"/>
          <w:szCs w:val="24"/>
          <w:shd w:val="clear" w:color="auto" w:fill="FFFFFF"/>
          <w:lang w:val="en-US"/>
        </w:rPr>
        <w:t xml:space="preserve">domain-specific </w:t>
      </w:r>
      <w:r w:rsidR="003F28D2" w:rsidRPr="00FC5A14">
        <w:rPr>
          <w:rFonts w:ascii="Arial" w:hAnsi="Arial" w:cs="Arial"/>
          <w:szCs w:val="24"/>
          <w:shd w:val="clear" w:color="auto" w:fill="FFFFFF"/>
          <w:lang w:val="en-US"/>
        </w:rPr>
        <w:t>Bachelor</w:t>
      </w:r>
      <w:r w:rsidR="00DE62FB" w:rsidRPr="00FC5A14">
        <w:rPr>
          <w:rFonts w:ascii="Arial" w:hAnsi="Arial" w:cs="Arial"/>
          <w:szCs w:val="24"/>
          <w:shd w:val="clear" w:color="auto" w:fill="FFFFFF"/>
          <w:lang w:val="en-US"/>
        </w:rPr>
        <w:t xml:space="preserve">, regular </w:t>
      </w:r>
      <w:r w:rsidR="003F28D2" w:rsidRPr="00FC5A14">
        <w:rPr>
          <w:rFonts w:ascii="Arial" w:hAnsi="Arial" w:cs="Arial"/>
          <w:szCs w:val="24"/>
          <w:shd w:val="clear" w:color="auto" w:fill="FFFFFF"/>
          <w:lang w:val="en-US"/>
        </w:rPr>
        <w:t>teacher-trainer programs</w:t>
      </w:r>
      <w:r w:rsidR="00DE62FB" w:rsidRPr="00FC5A14">
        <w:rPr>
          <w:rFonts w:ascii="Arial" w:hAnsi="Arial" w:cs="Arial"/>
          <w:szCs w:val="24"/>
          <w:shd w:val="clear" w:color="auto" w:fill="FFFFFF"/>
          <w:lang w:val="en-US"/>
        </w:rPr>
        <w:t>, and a special short course for O&amp;O teaching (not a full O&amp;O teacher-trainer program at university level)</w:t>
      </w:r>
      <w:r w:rsidR="003F28D2" w:rsidRPr="00FC5A14">
        <w:rPr>
          <w:rFonts w:ascii="Arial" w:hAnsi="Arial" w:cs="Arial"/>
          <w:szCs w:val="24"/>
          <w:shd w:val="clear" w:color="auto" w:fill="FFFFFF"/>
          <w:lang w:val="en-US"/>
        </w:rPr>
        <w:t xml:space="preserve">. </w:t>
      </w:r>
    </w:p>
    <w:p w14:paraId="113FCEA7" w14:textId="77777777" w:rsidR="009C077C" w:rsidRPr="00FC5A14" w:rsidRDefault="009C077C" w:rsidP="004F4B37">
      <w:pPr>
        <w:rPr>
          <w:rFonts w:ascii="Arial" w:eastAsia="Arial Narrow" w:hAnsi="Arial" w:cs="Arial"/>
          <w:i/>
          <w:iCs/>
          <w:color w:val="000000"/>
          <w:szCs w:val="24"/>
          <w:shd w:val="clear" w:color="auto" w:fill="FFFFFF"/>
          <w:lang w:val="en-US" w:eastAsia="hu-HU"/>
        </w:rPr>
      </w:pPr>
    </w:p>
    <w:p w14:paraId="046431D7" w14:textId="3E98AC82" w:rsidR="0086318A" w:rsidRPr="00FC5A14" w:rsidRDefault="004B6534" w:rsidP="0086318A">
      <w:pPr>
        <w:pStyle w:val="Heading2"/>
        <w:rPr>
          <w:rFonts w:ascii="Arial" w:hAnsi="Arial" w:cs="Arial"/>
          <w:lang w:val="en-US"/>
        </w:rPr>
      </w:pPr>
      <w:r w:rsidRPr="00FC5A14">
        <w:rPr>
          <w:rFonts w:ascii="Arial" w:hAnsi="Arial" w:cs="Arial"/>
          <w:lang w:val="en-US"/>
        </w:rPr>
        <w:t>Interviews and p</w:t>
      </w:r>
      <w:r w:rsidR="00102D19" w:rsidRPr="00FC5A14">
        <w:rPr>
          <w:rFonts w:ascii="Arial" w:hAnsi="Arial" w:cs="Arial"/>
          <w:lang w:val="en-US"/>
        </w:rPr>
        <w:t>rocedure</w:t>
      </w:r>
    </w:p>
    <w:p w14:paraId="0BE10DDA" w14:textId="18707D86" w:rsidR="0086318A" w:rsidRPr="00FC5A14" w:rsidRDefault="005110CF" w:rsidP="0086318A">
      <w:pPr>
        <w:pStyle w:val="abstract"/>
        <w:rPr>
          <w:rFonts w:ascii="Arial" w:eastAsia="Arial Narrow" w:hAnsi="Arial" w:cs="Arial"/>
          <w:color w:val="000000"/>
          <w:szCs w:val="24"/>
          <w:shd w:val="clear" w:color="auto" w:fill="FFFFFF"/>
          <w:lang w:val="en-US" w:eastAsia="hu-HU"/>
        </w:rPr>
      </w:pPr>
      <w:r w:rsidRPr="00FC5A14">
        <w:rPr>
          <w:rFonts w:ascii="Arial" w:eastAsia="Arial Narrow" w:hAnsi="Arial" w:cs="Arial"/>
          <w:color w:val="000000"/>
          <w:szCs w:val="24"/>
          <w:shd w:val="clear" w:color="auto" w:fill="FFFFFF"/>
          <w:lang w:val="en-US" w:eastAsia="hu-HU"/>
        </w:rPr>
        <w:t xml:space="preserve">The present study was part of a larger study that also included interviews among pupils and teachers on higher-order thinking in O&amp;O projects. In this paper, we only present our results on female role modeling. </w:t>
      </w:r>
      <w:r w:rsidR="00565B3C" w:rsidRPr="00FC5A14">
        <w:rPr>
          <w:rFonts w:ascii="Arial" w:eastAsia="Arial Narrow" w:hAnsi="Arial" w:cs="Arial"/>
          <w:color w:val="000000"/>
          <w:szCs w:val="24"/>
          <w:shd w:val="clear" w:color="auto" w:fill="FFFFFF"/>
          <w:lang w:val="en-US" w:eastAsia="hu-HU"/>
        </w:rPr>
        <w:t xml:space="preserve">The types of questions in our interview format were of course </w:t>
      </w:r>
      <w:r w:rsidR="00672515" w:rsidRPr="00FC5A14">
        <w:rPr>
          <w:rFonts w:ascii="Arial" w:eastAsia="Arial Narrow" w:hAnsi="Arial" w:cs="Arial"/>
          <w:color w:val="000000"/>
          <w:szCs w:val="24"/>
          <w:shd w:val="clear" w:color="auto" w:fill="FFFFFF"/>
          <w:lang w:val="en-US" w:eastAsia="hu-HU"/>
        </w:rPr>
        <w:t xml:space="preserve">slightly </w:t>
      </w:r>
      <w:r w:rsidR="00565B3C" w:rsidRPr="00FC5A14">
        <w:rPr>
          <w:rFonts w:ascii="Arial" w:eastAsia="Arial Narrow" w:hAnsi="Arial" w:cs="Arial"/>
          <w:color w:val="000000"/>
          <w:szCs w:val="24"/>
          <w:shd w:val="clear" w:color="auto" w:fill="FFFFFF"/>
          <w:lang w:val="en-US" w:eastAsia="hu-HU"/>
        </w:rPr>
        <w:t xml:space="preserve">different for pupils and teachers, but were set up to be </w:t>
      </w:r>
      <w:r w:rsidR="00565B3C" w:rsidRPr="00FC5A14">
        <w:rPr>
          <w:rFonts w:ascii="Arial" w:eastAsia="Arial Narrow" w:hAnsi="Arial" w:cs="Arial"/>
          <w:color w:val="000000"/>
          <w:szCs w:val="24"/>
          <w:shd w:val="clear" w:color="auto" w:fill="FFFFFF"/>
          <w:lang w:val="en-US" w:eastAsia="hu-HU"/>
        </w:rPr>
        <w:lastRenderedPageBreak/>
        <w:t xml:space="preserve">able to compare the results among both groups. </w:t>
      </w:r>
      <w:r w:rsidR="005D57A7" w:rsidRPr="00FC5A14">
        <w:rPr>
          <w:rFonts w:ascii="Arial" w:eastAsia="Arial Narrow" w:hAnsi="Arial" w:cs="Arial"/>
          <w:color w:val="000000"/>
          <w:szCs w:val="24"/>
          <w:shd w:val="clear" w:color="auto" w:fill="FFFFFF"/>
          <w:lang w:val="en-US" w:eastAsia="hu-HU"/>
        </w:rPr>
        <w:t xml:space="preserve">Each interview took about 50-60 minutes to complete and was held in a separate room in the school building during or just after regular school hours. </w:t>
      </w:r>
      <w:r w:rsidR="00EA0752" w:rsidRPr="00FC5A14">
        <w:rPr>
          <w:rFonts w:ascii="Arial" w:eastAsia="Arial Narrow" w:hAnsi="Arial" w:cs="Arial"/>
          <w:color w:val="000000"/>
          <w:szCs w:val="24"/>
          <w:shd w:val="clear" w:color="auto" w:fill="FFFFFF"/>
          <w:lang w:val="en-US" w:eastAsia="hu-HU"/>
        </w:rPr>
        <w:t>For privacy reasons, interviews were not audio-recorded, but participants’ answers were written down by the interviewer</w:t>
      </w:r>
      <w:r w:rsidR="00CC6BBC" w:rsidRPr="00FC5A14">
        <w:rPr>
          <w:rFonts w:ascii="Arial" w:eastAsia="Arial Narrow" w:hAnsi="Arial" w:cs="Arial"/>
          <w:color w:val="000000"/>
          <w:szCs w:val="24"/>
          <w:shd w:val="clear" w:color="auto" w:fill="FFFFFF"/>
          <w:lang w:val="en-US" w:eastAsia="hu-HU"/>
        </w:rPr>
        <w:t>s</w:t>
      </w:r>
      <w:r w:rsidR="00EA0752" w:rsidRPr="00FC5A14">
        <w:rPr>
          <w:rFonts w:ascii="Arial" w:eastAsia="Arial Narrow" w:hAnsi="Arial" w:cs="Arial"/>
          <w:color w:val="000000"/>
          <w:szCs w:val="24"/>
          <w:shd w:val="clear" w:color="auto" w:fill="FFFFFF"/>
          <w:lang w:val="en-US" w:eastAsia="hu-HU"/>
        </w:rPr>
        <w:t xml:space="preserve"> on a pre-structured form. </w:t>
      </w:r>
    </w:p>
    <w:p w14:paraId="488D4EC3" w14:textId="432D5ED5" w:rsidR="000201D7" w:rsidRPr="00FC5A14" w:rsidRDefault="007E1065" w:rsidP="00CA3A4E">
      <w:pPr>
        <w:pStyle w:val="abstract"/>
        <w:ind w:firstLine="567"/>
        <w:rPr>
          <w:rFonts w:ascii="Arial" w:eastAsia="Arial Narrow" w:hAnsi="Arial" w:cs="Arial"/>
          <w:color w:val="000000"/>
          <w:szCs w:val="24"/>
          <w:shd w:val="clear" w:color="auto" w:fill="FFFFFF"/>
          <w:lang w:val="en-US" w:eastAsia="hu-HU"/>
        </w:rPr>
      </w:pPr>
      <w:r w:rsidRPr="00FC5A14">
        <w:rPr>
          <w:rFonts w:ascii="Arial" w:eastAsia="Arial Narrow" w:hAnsi="Arial" w:cs="Arial"/>
          <w:color w:val="000000"/>
          <w:szCs w:val="24"/>
          <w:shd w:val="clear" w:color="auto" w:fill="FFFFFF"/>
          <w:lang w:val="en-US" w:eastAsia="hu-HU"/>
        </w:rPr>
        <w:t xml:space="preserve">The interview </w:t>
      </w:r>
      <w:r w:rsidR="00A261F9" w:rsidRPr="00FC5A14">
        <w:rPr>
          <w:rFonts w:ascii="Arial" w:eastAsia="Arial Narrow" w:hAnsi="Arial" w:cs="Arial"/>
          <w:color w:val="000000"/>
          <w:szCs w:val="24"/>
          <w:shd w:val="clear" w:color="auto" w:fill="FFFFFF"/>
          <w:lang w:val="en-US" w:eastAsia="hu-HU"/>
        </w:rPr>
        <w:t xml:space="preserve">format </w:t>
      </w:r>
      <w:r w:rsidR="00672515" w:rsidRPr="00FC5A14">
        <w:rPr>
          <w:rFonts w:ascii="Arial" w:eastAsia="Arial Narrow" w:hAnsi="Arial" w:cs="Arial"/>
          <w:color w:val="000000"/>
          <w:szCs w:val="24"/>
          <w:shd w:val="clear" w:color="auto" w:fill="FFFFFF"/>
          <w:lang w:val="en-US" w:eastAsia="hu-HU"/>
        </w:rPr>
        <w:t>offered</w:t>
      </w:r>
      <w:r w:rsidRPr="00FC5A14">
        <w:rPr>
          <w:rFonts w:ascii="Arial" w:eastAsia="Arial Narrow" w:hAnsi="Arial" w:cs="Arial"/>
          <w:color w:val="000000"/>
          <w:szCs w:val="24"/>
          <w:shd w:val="clear" w:color="auto" w:fill="FFFFFF"/>
          <w:lang w:val="en-US" w:eastAsia="hu-HU"/>
        </w:rPr>
        <w:t xml:space="preserve"> closed-end answers and opportunities for open-ended reflection and explanation of given answers. The questions focused on </w:t>
      </w:r>
      <w:r w:rsidR="00CE7D8F" w:rsidRPr="00FC5A14">
        <w:rPr>
          <w:rFonts w:ascii="Arial" w:eastAsia="Arial Narrow" w:hAnsi="Arial" w:cs="Arial"/>
          <w:color w:val="000000"/>
          <w:szCs w:val="24"/>
          <w:shd w:val="clear" w:color="auto" w:fill="FFFFFF"/>
          <w:lang w:val="en-US" w:eastAsia="hu-HU"/>
        </w:rPr>
        <w:t xml:space="preserve">(1) </w:t>
      </w:r>
      <w:r w:rsidRPr="00FC5A14">
        <w:rPr>
          <w:rFonts w:ascii="Arial" w:eastAsia="Arial Narrow" w:hAnsi="Arial" w:cs="Arial"/>
          <w:color w:val="000000"/>
          <w:szCs w:val="24"/>
          <w:shd w:val="clear" w:color="auto" w:fill="FFFFFF"/>
          <w:lang w:val="en-US" w:eastAsia="hu-HU"/>
        </w:rPr>
        <w:t xml:space="preserve">attitude aspects (perceived importance of more women in STEM, perceived </w:t>
      </w:r>
      <w:r w:rsidR="00975282" w:rsidRPr="00FC5A14">
        <w:rPr>
          <w:rFonts w:ascii="Arial" w:eastAsia="Arial Narrow" w:hAnsi="Arial" w:cs="Arial"/>
          <w:color w:val="000000"/>
          <w:szCs w:val="24"/>
          <w:shd w:val="clear" w:color="auto" w:fill="FFFFFF"/>
          <w:lang w:val="en-US" w:eastAsia="hu-HU"/>
        </w:rPr>
        <w:t xml:space="preserve">usefulness of female role models, and perceived </w:t>
      </w:r>
      <w:r w:rsidR="00BD39C4" w:rsidRPr="00FC5A14">
        <w:rPr>
          <w:rFonts w:ascii="Arial" w:eastAsia="Arial Narrow" w:hAnsi="Arial" w:cs="Arial"/>
          <w:color w:val="000000"/>
          <w:szCs w:val="24"/>
          <w:shd w:val="clear" w:color="auto" w:fill="FFFFFF"/>
          <w:lang w:val="en-US" w:eastAsia="hu-HU"/>
        </w:rPr>
        <w:t>importance of girls or female teachers</w:t>
      </w:r>
      <w:r w:rsidR="00975282" w:rsidRPr="00FC5A14">
        <w:rPr>
          <w:rFonts w:ascii="Arial" w:eastAsia="Arial Narrow" w:hAnsi="Arial" w:cs="Arial"/>
          <w:color w:val="000000"/>
          <w:szCs w:val="24"/>
          <w:shd w:val="clear" w:color="auto" w:fill="FFFFFF"/>
          <w:lang w:val="en-US" w:eastAsia="hu-HU"/>
        </w:rPr>
        <w:t xml:space="preserve"> to be role model</w:t>
      </w:r>
      <w:r w:rsidR="00BD39C4" w:rsidRPr="00FC5A14">
        <w:rPr>
          <w:rFonts w:ascii="Arial" w:eastAsia="Arial Narrow" w:hAnsi="Arial" w:cs="Arial"/>
          <w:color w:val="000000"/>
          <w:szCs w:val="24"/>
          <w:shd w:val="clear" w:color="auto" w:fill="FFFFFF"/>
          <w:lang w:val="en-US" w:eastAsia="hu-HU"/>
        </w:rPr>
        <w:t>s or to raise awareness</w:t>
      </w:r>
      <w:r w:rsidR="00975282" w:rsidRPr="00FC5A14">
        <w:rPr>
          <w:rFonts w:ascii="Arial" w:eastAsia="Arial Narrow" w:hAnsi="Arial" w:cs="Arial"/>
          <w:color w:val="000000"/>
          <w:szCs w:val="24"/>
          <w:shd w:val="clear" w:color="auto" w:fill="FFFFFF"/>
          <w:lang w:val="en-US" w:eastAsia="hu-HU"/>
        </w:rPr>
        <w:t xml:space="preserve">) and </w:t>
      </w:r>
      <w:r w:rsidR="00CE7D8F" w:rsidRPr="00FC5A14">
        <w:rPr>
          <w:rFonts w:ascii="Arial" w:eastAsia="Arial Narrow" w:hAnsi="Arial" w:cs="Arial"/>
          <w:color w:val="000000"/>
          <w:szCs w:val="24"/>
          <w:shd w:val="clear" w:color="auto" w:fill="FFFFFF"/>
          <w:lang w:val="en-US" w:eastAsia="hu-HU"/>
        </w:rPr>
        <w:t xml:space="preserve">(2) </w:t>
      </w:r>
      <w:r w:rsidR="00975282" w:rsidRPr="00FC5A14">
        <w:rPr>
          <w:rFonts w:ascii="Arial" w:eastAsia="Arial Narrow" w:hAnsi="Arial" w:cs="Arial"/>
          <w:color w:val="000000"/>
          <w:szCs w:val="24"/>
          <w:shd w:val="clear" w:color="auto" w:fill="FFFFFF"/>
          <w:lang w:val="en-US" w:eastAsia="hu-HU"/>
        </w:rPr>
        <w:t xml:space="preserve">on </w:t>
      </w:r>
      <w:r w:rsidR="00F9385A" w:rsidRPr="00FC5A14">
        <w:rPr>
          <w:rFonts w:ascii="Arial" w:eastAsia="Arial Narrow" w:hAnsi="Arial" w:cs="Arial"/>
          <w:color w:val="000000"/>
          <w:szCs w:val="24"/>
          <w:shd w:val="clear" w:color="auto" w:fill="FFFFFF"/>
          <w:lang w:val="en-US" w:eastAsia="hu-HU"/>
        </w:rPr>
        <w:t xml:space="preserve">the extent to which respondents experienced </w:t>
      </w:r>
      <w:r w:rsidR="00220C7E" w:rsidRPr="00FC5A14">
        <w:rPr>
          <w:rFonts w:ascii="Arial" w:eastAsia="Arial Narrow" w:hAnsi="Arial" w:cs="Arial"/>
          <w:color w:val="000000"/>
          <w:szCs w:val="24"/>
          <w:shd w:val="clear" w:color="auto" w:fill="FFFFFF"/>
          <w:lang w:val="en-US" w:eastAsia="hu-HU"/>
        </w:rPr>
        <w:t>deliberate</w:t>
      </w:r>
      <w:r w:rsidR="00975282" w:rsidRPr="00FC5A14">
        <w:rPr>
          <w:rFonts w:ascii="Arial" w:eastAsia="Arial Narrow" w:hAnsi="Arial" w:cs="Arial"/>
          <w:color w:val="000000"/>
          <w:szCs w:val="24"/>
          <w:shd w:val="clear" w:color="auto" w:fill="FFFFFF"/>
          <w:lang w:val="en-US" w:eastAsia="hu-HU"/>
        </w:rPr>
        <w:t xml:space="preserve"> focus on gender bias and female role model</w:t>
      </w:r>
      <w:r w:rsidR="00F9385A" w:rsidRPr="00FC5A14">
        <w:rPr>
          <w:rFonts w:ascii="Arial" w:eastAsia="Arial Narrow" w:hAnsi="Arial" w:cs="Arial"/>
          <w:color w:val="000000"/>
          <w:szCs w:val="24"/>
          <w:shd w:val="clear" w:color="auto" w:fill="FFFFFF"/>
          <w:lang w:val="en-US" w:eastAsia="hu-HU"/>
        </w:rPr>
        <w:t>s</w:t>
      </w:r>
      <w:r w:rsidR="00975282" w:rsidRPr="00FC5A14">
        <w:rPr>
          <w:rFonts w:ascii="Arial" w:eastAsia="Arial Narrow" w:hAnsi="Arial" w:cs="Arial"/>
          <w:color w:val="000000"/>
          <w:szCs w:val="24"/>
          <w:shd w:val="clear" w:color="auto" w:fill="FFFFFF"/>
          <w:lang w:val="en-US" w:eastAsia="hu-HU"/>
        </w:rPr>
        <w:t xml:space="preserve"> in O&amp;O assignments (specific attention for women in O&amp;O education, efforts to raise awareness for gender stereotypes in STEM fields, the occurrence of female role models or employees in the O&amp;O assignments, the use of female exemplars through other educational materials or websites, the presence of female O&amp;O teachers, </w:t>
      </w:r>
      <w:r w:rsidR="004E60DF" w:rsidRPr="00FC5A14">
        <w:rPr>
          <w:rFonts w:ascii="Arial" w:eastAsia="Arial Narrow" w:hAnsi="Arial" w:cs="Arial"/>
          <w:color w:val="000000"/>
          <w:szCs w:val="24"/>
          <w:shd w:val="clear" w:color="auto" w:fill="FFFFFF"/>
          <w:lang w:val="en-US" w:eastAsia="hu-HU"/>
        </w:rPr>
        <w:t xml:space="preserve">and the occurrence of direct stimulation for girls to choose beta-technical assignments). </w:t>
      </w:r>
      <w:r w:rsidR="00975282" w:rsidRPr="00FC5A14">
        <w:rPr>
          <w:rFonts w:ascii="Arial" w:eastAsia="Arial Narrow" w:hAnsi="Arial" w:cs="Arial"/>
          <w:color w:val="000000"/>
          <w:szCs w:val="24"/>
          <w:shd w:val="clear" w:color="auto" w:fill="FFFFFF"/>
          <w:lang w:val="en-US" w:eastAsia="hu-HU"/>
        </w:rPr>
        <w:t xml:space="preserve"> </w:t>
      </w:r>
    </w:p>
    <w:p w14:paraId="1EF75EC6" w14:textId="77777777" w:rsidR="00CA3A4E" w:rsidRPr="00FC5A14" w:rsidRDefault="00CA3A4E" w:rsidP="00CA3A4E">
      <w:pPr>
        <w:pStyle w:val="abstract"/>
        <w:ind w:firstLine="567"/>
        <w:rPr>
          <w:rFonts w:ascii="Arial" w:eastAsia="Arial Narrow" w:hAnsi="Arial" w:cs="Arial"/>
          <w:color w:val="000000"/>
          <w:szCs w:val="24"/>
          <w:shd w:val="clear" w:color="auto" w:fill="FFFFFF"/>
          <w:lang w:val="en-US" w:eastAsia="hu-HU"/>
        </w:rPr>
      </w:pPr>
    </w:p>
    <w:p w14:paraId="53DD0AC8" w14:textId="77777777" w:rsidR="00C55E4D" w:rsidRPr="00FC5A14" w:rsidRDefault="0086318A" w:rsidP="00962BE8">
      <w:pPr>
        <w:pStyle w:val="Heading1"/>
        <w:rPr>
          <w:rFonts w:ascii="Arial" w:hAnsi="Arial" w:cs="Arial"/>
          <w:lang w:val="en-US"/>
        </w:rPr>
      </w:pPr>
      <w:r w:rsidRPr="00FC5A14">
        <w:rPr>
          <w:rFonts w:ascii="Arial" w:hAnsi="Arial" w:cs="Arial"/>
          <w:lang w:val="en-US"/>
        </w:rPr>
        <w:t>Results</w:t>
      </w:r>
    </w:p>
    <w:p w14:paraId="48E253CF" w14:textId="77777777" w:rsidR="00EA0752" w:rsidRPr="00FC5A14" w:rsidRDefault="00EA0752" w:rsidP="00EA0752">
      <w:pPr>
        <w:pStyle w:val="Heading2"/>
        <w:numPr>
          <w:ilvl w:val="0"/>
          <w:numId w:val="0"/>
        </w:numPr>
        <w:ind w:left="578"/>
        <w:rPr>
          <w:rFonts w:ascii="Arial" w:hAnsi="Arial" w:cs="Arial"/>
          <w:lang w:val="en-US"/>
        </w:rPr>
      </w:pPr>
    </w:p>
    <w:p w14:paraId="61F38966" w14:textId="780EF7CB" w:rsidR="00C55E4D" w:rsidRPr="00FC5A14" w:rsidRDefault="00C34AFC" w:rsidP="00D8450C">
      <w:pPr>
        <w:pStyle w:val="Heading2"/>
        <w:rPr>
          <w:rFonts w:ascii="Arial" w:hAnsi="Arial" w:cs="Arial"/>
          <w:lang w:val="en-US"/>
        </w:rPr>
      </w:pPr>
      <w:r w:rsidRPr="00FC5A14">
        <w:rPr>
          <w:rFonts w:ascii="Arial" w:hAnsi="Arial" w:cs="Arial"/>
          <w:lang w:val="en-US"/>
        </w:rPr>
        <w:t>Pupils</w:t>
      </w:r>
    </w:p>
    <w:p w14:paraId="6358DE5E" w14:textId="49D85B06" w:rsidR="00823966" w:rsidRPr="00FC5A14" w:rsidRDefault="00C34AFC" w:rsidP="00823966">
      <w:pPr>
        <w:rPr>
          <w:rFonts w:ascii="Arial" w:hAnsi="Arial" w:cs="Arial"/>
          <w:szCs w:val="24"/>
          <w:lang w:val="en-US" w:eastAsia="de-DE"/>
        </w:rPr>
      </w:pPr>
      <w:r w:rsidRPr="00FC5A14">
        <w:rPr>
          <w:rFonts w:ascii="Arial" w:hAnsi="Arial" w:cs="Arial"/>
          <w:szCs w:val="24"/>
          <w:lang w:val="en-US" w:eastAsia="de-DE"/>
        </w:rPr>
        <w:t xml:space="preserve">Table 1 provides an overview of the closed-end answers of pupils and teachers. </w:t>
      </w:r>
      <w:r w:rsidR="005E1977" w:rsidRPr="00FC5A14">
        <w:rPr>
          <w:rFonts w:ascii="Arial" w:hAnsi="Arial" w:cs="Arial"/>
          <w:szCs w:val="24"/>
          <w:lang w:val="en-US" w:eastAsia="de-DE"/>
        </w:rPr>
        <w:t>All pupils reported that they think it is important to have more women in STEM fields. Some pupils provided explanations that relate to the personal development of girls, such as: “Girls can be good in STEM as well”, “Girls should at least try it”, “It is basically men’s work, but women could do it as well”, or “Girls should feel that this is a possibility for them too”. In addition, some societal reasons were raised, such as “Mixed groups generate better ideas” or “Women’s thinking is different than men’s, so this could lead to better solutions”.</w:t>
      </w:r>
      <w:r w:rsidR="006C2AB9" w:rsidRPr="00FC5A14">
        <w:rPr>
          <w:rFonts w:ascii="Arial" w:hAnsi="Arial" w:cs="Arial"/>
          <w:szCs w:val="24"/>
          <w:lang w:val="en-US" w:eastAsia="de-DE"/>
        </w:rPr>
        <w:t xml:space="preserve"> At all schools, pupils commented that they thought that there were not enough girls in the O&amp;O track (at one school there were 4 girls on 40 boys) and some pupils thought that girls might be reluctant to choose O&amp;O because they might not have enough girlfriends in those classes.</w:t>
      </w:r>
    </w:p>
    <w:p w14:paraId="344175B1" w14:textId="77777777" w:rsidR="00134AD3" w:rsidRPr="00FC5A14" w:rsidRDefault="001F1174" w:rsidP="00134AD3">
      <w:pPr>
        <w:ind w:firstLine="567"/>
        <w:rPr>
          <w:rFonts w:ascii="Arial" w:hAnsi="Arial" w:cs="Arial"/>
          <w:szCs w:val="24"/>
          <w:lang w:val="en-US" w:eastAsia="de-DE"/>
        </w:rPr>
      </w:pPr>
      <w:r w:rsidRPr="00FC5A14">
        <w:rPr>
          <w:rFonts w:ascii="Arial" w:hAnsi="Arial" w:cs="Arial"/>
          <w:szCs w:val="24"/>
          <w:lang w:val="en-US" w:eastAsia="de-DE"/>
        </w:rPr>
        <w:t>None of the pupils could report specific attention for women in STEM during the O&amp;O classes or assignments. In general, pupils observed that there were mainly male employees or clients responsible for the authentic assignments from companies.</w:t>
      </w:r>
      <w:r w:rsidR="009465A6" w:rsidRPr="00FC5A14">
        <w:rPr>
          <w:rStyle w:val="FootnoteReference"/>
          <w:rFonts w:ascii="Arial" w:hAnsi="Arial" w:cs="Arial"/>
          <w:szCs w:val="24"/>
          <w:lang w:val="en-US" w:eastAsia="de-DE"/>
        </w:rPr>
        <w:footnoteReference w:id="1"/>
      </w:r>
      <w:r w:rsidRPr="00FC5A14">
        <w:rPr>
          <w:rFonts w:ascii="Arial" w:hAnsi="Arial" w:cs="Arial"/>
          <w:szCs w:val="24"/>
          <w:lang w:val="en-US" w:eastAsia="de-DE"/>
        </w:rPr>
        <w:t xml:space="preserve"> Seven students reported some female company role models, but they commented that they were not necessarily related to STEM topics.</w:t>
      </w:r>
      <w:r w:rsidR="009832CC" w:rsidRPr="00FC5A14">
        <w:rPr>
          <w:rFonts w:ascii="Arial" w:hAnsi="Arial" w:cs="Arial"/>
          <w:szCs w:val="24"/>
          <w:lang w:val="en-US" w:eastAsia="de-DE"/>
        </w:rPr>
        <w:t xml:space="preserve"> Pupils predominantly reported that they doubt whether female role models would be useful in O&amp;O assignments. Six students from the same school reported that they do think it would be useful, but other pupils commented that they think it would not </w:t>
      </w:r>
      <w:r w:rsidR="00134AD3" w:rsidRPr="00FC5A14">
        <w:rPr>
          <w:rFonts w:ascii="Arial" w:hAnsi="Arial" w:cs="Arial"/>
          <w:szCs w:val="24"/>
          <w:lang w:val="en-US" w:eastAsia="de-DE"/>
        </w:rPr>
        <w:lastRenderedPageBreak/>
        <w:t>necessarily raise their interest for STEM. Half of the pupils reported having female O&amp;O teachers, but many of those teachers were non-STEM teachers. Ten pupils (both girls and boys) reported that it was important to have girls as role models, but they commented that this was especially important for publicity at open days of the school to attract more girls to the O&amp;O track. Sixteen pupils indicated that they never really thought about that.</w:t>
      </w:r>
    </w:p>
    <w:p w14:paraId="29BD09F6" w14:textId="77777777" w:rsidR="00134AD3" w:rsidRPr="00FC5A14" w:rsidRDefault="00134AD3" w:rsidP="00134AD3">
      <w:pPr>
        <w:ind w:firstLine="567"/>
        <w:rPr>
          <w:rFonts w:ascii="Arial" w:hAnsi="Arial" w:cs="Arial"/>
          <w:szCs w:val="24"/>
          <w:lang w:val="en-US" w:eastAsia="de-DE"/>
        </w:rPr>
      </w:pPr>
      <w:r w:rsidRPr="00FC5A14">
        <w:rPr>
          <w:rFonts w:ascii="Arial" w:hAnsi="Arial" w:cs="Arial"/>
          <w:szCs w:val="24"/>
          <w:lang w:val="en-US" w:eastAsia="de-DE"/>
        </w:rPr>
        <w:t xml:space="preserve">None of the pupils reported that their teachers deliberately stimulated girls to take up beta-technical assignments. In addition, they did not report specific appreciation by their teachers for choosing beta-technical assignments. Some pupils commented that it was not specifically stimulated or appreciated, because they were free to choose the topics they like and that teachers’ appreciation mainly concerned the way they carried out their assignments irrespective of the topic. At one school, pupils commented that the question was irrelevant for them, because they did not choose beta-technical topics anyway. </w:t>
      </w:r>
    </w:p>
    <w:p w14:paraId="0C28CF3F" w14:textId="5433FD2E" w:rsidR="002420F0" w:rsidRPr="00A511A5" w:rsidRDefault="002420F0" w:rsidP="002420F0">
      <w:pPr>
        <w:ind w:firstLine="567"/>
        <w:rPr>
          <w:rFonts w:ascii="Arial" w:hAnsi="Arial" w:cs="Arial"/>
          <w:sz w:val="23"/>
          <w:szCs w:val="23"/>
          <w:lang w:val="en-US" w:eastAsia="de-DE"/>
        </w:rPr>
      </w:pPr>
    </w:p>
    <w:p w14:paraId="1FAAA6A1" w14:textId="1C706AB0" w:rsidR="0077382C" w:rsidRDefault="00C55E4D" w:rsidP="00EA0752">
      <w:pPr>
        <w:pStyle w:val="CaptionTablesFigures"/>
        <w:jc w:val="left"/>
        <w:rPr>
          <w:rFonts w:ascii="Arial" w:hAnsi="Arial"/>
          <w:sz w:val="24"/>
          <w:szCs w:val="24"/>
          <w:lang w:val="en-US"/>
        </w:rPr>
      </w:pPr>
      <w:r w:rsidRPr="003D2765">
        <w:rPr>
          <w:rFonts w:ascii="Arial" w:hAnsi="Arial"/>
          <w:sz w:val="24"/>
          <w:szCs w:val="24"/>
          <w:lang w:val="en-US"/>
        </w:rPr>
        <w:t>Table 1.</w:t>
      </w:r>
      <w:r w:rsidRPr="003D2765">
        <w:rPr>
          <w:rFonts w:ascii="Arial" w:hAnsi="Arial"/>
          <w:sz w:val="24"/>
          <w:szCs w:val="24"/>
          <w:lang w:val="en-US"/>
        </w:rPr>
        <w:tab/>
      </w:r>
      <w:r w:rsidR="0077382C">
        <w:rPr>
          <w:rFonts w:ascii="Arial" w:hAnsi="Arial"/>
          <w:sz w:val="24"/>
          <w:szCs w:val="24"/>
          <w:lang w:val="en-US"/>
        </w:rPr>
        <w:t>Overview of pupils’ and teachers’ answers to the interview questions</w:t>
      </w:r>
    </w:p>
    <w:p w14:paraId="1FB9B329" w14:textId="77777777" w:rsidR="0077382C" w:rsidRPr="003D2765" w:rsidRDefault="0077382C" w:rsidP="0077382C">
      <w:pPr>
        <w:pStyle w:val="CaptionTablesFigures"/>
        <w:spacing w:before="0"/>
        <w:jc w:val="left"/>
        <w:rPr>
          <w:rFonts w:ascii="Arial" w:hAnsi="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454"/>
        <w:gridCol w:w="1449"/>
        <w:gridCol w:w="1454"/>
        <w:gridCol w:w="1450"/>
        <w:gridCol w:w="1468"/>
      </w:tblGrid>
      <w:tr w:rsidR="0077382C" w:rsidRPr="0077382C" w14:paraId="1DFAF2A6" w14:textId="77777777" w:rsidTr="007533C5">
        <w:tc>
          <w:tcPr>
            <w:tcW w:w="1751" w:type="dxa"/>
            <w:tcBorders>
              <w:top w:val="single" w:sz="4" w:space="0" w:color="auto"/>
              <w:bottom w:val="single" w:sz="4" w:space="0" w:color="auto"/>
            </w:tcBorders>
          </w:tcPr>
          <w:p w14:paraId="52D397BA" w14:textId="77777777" w:rsidR="0077382C" w:rsidRPr="00BE34B9" w:rsidRDefault="0077382C" w:rsidP="00166A38">
            <w:pPr>
              <w:rPr>
                <w:rFonts w:ascii="Arial Narrow" w:hAnsi="Arial Narrow"/>
                <w:sz w:val="22"/>
                <w:szCs w:val="22"/>
                <w:lang w:val="en-US"/>
              </w:rPr>
            </w:pPr>
          </w:p>
        </w:tc>
        <w:tc>
          <w:tcPr>
            <w:tcW w:w="2903" w:type="dxa"/>
            <w:gridSpan w:val="2"/>
            <w:tcBorders>
              <w:top w:val="single" w:sz="4" w:space="0" w:color="auto"/>
              <w:bottom w:val="single" w:sz="4" w:space="0" w:color="auto"/>
            </w:tcBorders>
          </w:tcPr>
          <w:p w14:paraId="1A7097B5"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Pupils</w:t>
            </w:r>
          </w:p>
          <w:p w14:paraId="6C78CC20" w14:textId="77777777" w:rsidR="0077382C" w:rsidRPr="0077382C" w:rsidRDefault="0077382C" w:rsidP="00166A38">
            <w:pPr>
              <w:jc w:val="center"/>
              <w:rPr>
                <w:rFonts w:ascii="Arial Narrow" w:hAnsi="Arial Narrow"/>
                <w:b/>
                <w:bCs/>
                <w:sz w:val="22"/>
                <w:szCs w:val="22"/>
                <w:lang w:val="en-US"/>
              </w:rPr>
            </w:pPr>
          </w:p>
        </w:tc>
        <w:tc>
          <w:tcPr>
            <w:tcW w:w="4372" w:type="dxa"/>
            <w:gridSpan w:val="3"/>
            <w:tcBorders>
              <w:top w:val="single" w:sz="4" w:space="0" w:color="auto"/>
              <w:bottom w:val="single" w:sz="4" w:space="0" w:color="auto"/>
            </w:tcBorders>
          </w:tcPr>
          <w:p w14:paraId="713BCB80"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Teachers</w:t>
            </w:r>
          </w:p>
        </w:tc>
      </w:tr>
      <w:tr w:rsidR="007E1065" w:rsidRPr="0077382C" w14:paraId="454BDE74" w14:textId="77777777" w:rsidTr="007533C5">
        <w:tc>
          <w:tcPr>
            <w:tcW w:w="1751" w:type="dxa"/>
            <w:tcBorders>
              <w:top w:val="single" w:sz="4" w:space="0" w:color="auto"/>
              <w:bottom w:val="single" w:sz="4" w:space="0" w:color="auto"/>
            </w:tcBorders>
          </w:tcPr>
          <w:p w14:paraId="3F3B9B9A" w14:textId="77777777" w:rsidR="0077382C" w:rsidRPr="00BE34B9" w:rsidRDefault="0077382C" w:rsidP="00166A38">
            <w:pPr>
              <w:rPr>
                <w:rFonts w:ascii="Arial Narrow" w:hAnsi="Arial Narrow"/>
                <w:sz w:val="22"/>
                <w:szCs w:val="22"/>
                <w:lang w:val="en-US"/>
              </w:rPr>
            </w:pPr>
          </w:p>
        </w:tc>
        <w:tc>
          <w:tcPr>
            <w:tcW w:w="1454" w:type="dxa"/>
            <w:tcBorders>
              <w:top w:val="single" w:sz="4" w:space="0" w:color="auto"/>
              <w:bottom w:val="single" w:sz="4" w:space="0" w:color="auto"/>
            </w:tcBorders>
          </w:tcPr>
          <w:p w14:paraId="6CCD3FDB"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Yes</w:t>
            </w:r>
          </w:p>
        </w:tc>
        <w:tc>
          <w:tcPr>
            <w:tcW w:w="1449" w:type="dxa"/>
            <w:tcBorders>
              <w:top w:val="single" w:sz="4" w:space="0" w:color="auto"/>
              <w:bottom w:val="single" w:sz="4" w:space="0" w:color="auto"/>
            </w:tcBorders>
          </w:tcPr>
          <w:p w14:paraId="19179764"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No</w:t>
            </w:r>
          </w:p>
        </w:tc>
        <w:tc>
          <w:tcPr>
            <w:tcW w:w="1454" w:type="dxa"/>
            <w:tcBorders>
              <w:top w:val="single" w:sz="4" w:space="0" w:color="auto"/>
              <w:bottom w:val="single" w:sz="4" w:space="0" w:color="auto"/>
            </w:tcBorders>
          </w:tcPr>
          <w:p w14:paraId="3917A148"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Yes</w:t>
            </w:r>
          </w:p>
        </w:tc>
        <w:tc>
          <w:tcPr>
            <w:tcW w:w="1450" w:type="dxa"/>
            <w:tcBorders>
              <w:top w:val="single" w:sz="4" w:space="0" w:color="auto"/>
              <w:bottom w:val="single" w:sz="4" w:space="0" w:color="auto"/>
            </w:tcBorders>
          </w:tcPr>
          <w:p w14:paraId="5A932BB5"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No</w:t>
            </w:r>
          </w:p>
        </w:tc>
        <w:tc>
          <w:tcPr>
            <w:tcW w:w="1468" w:type="dxa"/>
            <w:tcBorders>
              <w:top w:val="single" w:sz="4" w:space="0" w:color="auto"/>
              <w:bottom w:val="single" w:sz="4" w:space="0" w:color="auto"/>
            </w:tcBorders>
          </w:tcPr>
          <w:p w14:paraId="5B00B5D0" w14:textId="77777777" w:rsidR="0077382C" w:rsidRPr="0077382C" w:rsidRDefault="0077382C" w:rsidP="00166A38">
            <w:pPr>
              <w:jc w:val="center"/>
              <w:rPr>
                <w:rFonts w:ascii="Arial Narrow" w:hAnsi="Arial Narrow"/>
                <w:b/>
                <w:bCs/>
                <w:sz w:val="22"/>
                <w:szCs w:val="22"/>
                <w:lang w:val="en-US"/>
              </w:rPr>
            </w:pPr>
            <w:r w:rsidRPr="0077382C">
              <w:rPr>
                <w:rFonts w:ascii="Arial Narrow" w:hAnsi="Arial Narrow"/>
                <w:b/>
                <w:bCs/>
                <w:sz w:val="22"/>
                <w:szCs w:val="22"/>
                <w:lang w:val="en-US"/>
              </w:rPr>
              <w:t>To a certain extent</w:t>
            </w:r>
          </w:p>
        </w:tc>
      </w:tr>
      <w:tr w:rsidR="007E1065" w:rsidRPr="00BE34B9" w14:paraId="6362A2CF" w14:textId="77777777" w:rsidTr="007533C5">
        <w:tc>
          <w:tcPr>
            <w:tcW w:w="1751" w:type="dxa"/>
            <w:tcBorders>
              <w:top w:val="single" w:sz="4" w:space="0" w:color="auto"/>
              <w:bottom w:val="single" w:sz="4" w:space="0" w:color="auto"/>
            </w:tcBorders>
          </w:tcPr>
          <w:p w14:paraId="0AA1E594"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t>Perceived importance of women choosing STEM studies and professions</w:t>
            </w:r>
          </w:p>
        </w:tc>
        <w:tc>
          <w:tcPr>
            <w:tcW w:w="1454" w:type="dxa"/>
            <w:tcBorders>
              <w:top w:val="single" w:sz="4" w:space="0" w:color="auto"/>
              <w:bottom w:val="single" w:sz="4" w:space="0" w:color="auto"/>
            </w:tcBorders>
          </w:tcPr>
          <w:p w14:paraId="7FF125A5" w14:textId="77777777" w:rsidR="0077382C" w:rsidRDefault="0077382C" w:rsidP="00166A38">
            <w:pPr>
              <w:jc w:val="center"/>
              <w:rPr>
                <w:rFonts w:ascii="Arial Narrow" w:hAnsi="Arial Narrow"/>
                <w:sz w:val="22"/>
                <w:szCs w:val="22"/>
                <w:lang w:val="en-US"/>
              </w:rPr>
            </w:pPr>
          </w:p>
          <w:p w14:paraId="613E24B3" w14:textId="77777777" w:rsidR="0077382C" w:rsidRDefault="0077382C" w:rsidP="00166A38">
            <w:pPr>
              <w:jc w:val="center"/>
              <w:rPr>
                <w:rFonts w:ascii="Arial Narrow" w:hAnsi="Arial Narrow"/>
                <w:sz w:val="22"/>
                <w:szCs w:val="22"/>
                <w:lang w:val="en-US"/>
              </w:rPr>
            </w:pPr>
          </w:p>
          <w:p w14:paraId="2812C750"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26</w:t>
            </w:r>
          </w:p>
        </w:tc>
        <w:tc>
          <w:tcPr>
            <w:tcW w:w="1449" w:type="dxa"/>
            <w:tcBorders>
              <w:top w:val="single" w:sz="4" w:space="0" w:color="auto"/>
              <w:bottom w:val="single" w:sz="4" w:space="0" w:color="auto"/>
            </w:tcBorders>
          </w:tcPr>
          <w:p w14:paraId="73750B32" w14:textId="77777777" w:rsidR="0077382C" w:rsidRDefault="0077382C" w:rsidP="00166A38">
            <w:pPr>
              <w:jc w:val="center"/>
              <w:rPr>
                <w:rFonts w:ascii="Arial Narrow" w:hAnsi="Arial Narrow"/>
                <w:sz w:val="22"/>
                <w:szCs w:val="22"/>
                <w:lang w:val="en-US"/>
              </w:rPr>
            </w:pPr>
          </w:p>
          <w:p w14:paraId="6C3B73C6" w14:textId="77777777" w:rsidR="0077382C" w:rsidRDefault="0077382C" w:rsidP="00166A38">
            <w:pPr>
              <w:jc w:val="center"/>
              <w:rPr>
                <w:rFonts w:ascii="Arial Narrow" w:hAnsi="Arial Narrow"/>
                <w:sz w:val="22"/>
                <w:szCs w:val="22"/>
                <w:lang w:val="en-US"/>
              </w:rPr>
            </w:pPr>
          </w:p>
          <w:p w14:paraId="3FD56173"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0</w:t>
            </w:r>
          </w:p>
        </w:tc>
        <w:tc>
          <w:tcPr>
            <w:tcW w:w="1454" w:type="dxa"/>
            <w:tcBorders>
              <w:top w:val="single" w:sz="4" w:space="0" w:color="auto"/>
              <w:bottom w:val="single" w:sz="4" w:space="0" w:color="auto"/>
            </w:tcBorders>
          </w:tcPr>
          <w:p w14:paraId="78084F9E" w14:textId="77777777" w:rsidR="0077382C" w:rsidRDefault="0077382C" w:rsidP="00166A38">
            <w:pPr>
              <w:jc w:val="center"/>
              <w:rPr>
                <w:rFonts w:ascii="Arial Narrow" w:hAnsi="Arial Narrow"/>
                <w:sz w:val="22"/>
                <w:szCs w:val="22"/>
                <w:lang w:val="en-US"/>
              </w:rPr>
            </w:pPr>
          </w:p>
          <w:p w14:paraId="71E34E3E" w14:textId="77777777" w:rsidR="0077382C" w:rsidRDefault="0077382C" w:rsidP="00166A38">
            <w:pPr>
              <w:jc w:val="center"/>
              <w:rPr>
                <w:rFonts w:ascii="Arial Narrow" w:hAnsi="Arial Narrow"/>
                <w:sz w:val="22"/>
                <w:szCs w:val="22"/>
                <w:lang w:val="en-US"/>
              </w:rPr>
            </w:pPr>
          </w:p>
          <w:p w14:paraId="383D8574"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8</w:t>
            </w:r>
          </w:p>
        </w:tc>
        <w:tc>
          <w:tcPr>
            <w:tcW w:w="1450" w:type="dxa"/>
            <w:tcBorders>
              <w:top w:val="single" w:sz="4" w:space="0" w:color="auto"/>
              <w:bottom w:val="single" w:sz="4" w:space="0" w:color="auto"/>
            </w:tcBorders>
          </w:tcPr>
          <w:p w14:paraId="2B358065" w14:textId="77777777" w:rsidR="0077382C" w:rsidRDefault="0077382C" w:rsidP="00166A38">
            <w:pPr>
              <w:jc w:val="center"/>
              <w:rPr>
                <w:rFonts w:ascii="Arial Narrow" w:hAnsi="Arial Narrow"/>
                <w:sz w:val="22"/>
                <w:szCs w:val="22"/>
                <w:lang w:val="en-US"/>
              </w:rPr>
            </w:pPr>
          </w:p>
          <w:p w14:paraId="3E8B6095" w14:textId="77777777" w:rsidR="0077382C" w:rsidRDefault="0077382C" w:rsidP="00166A38">
            <w:pPr>
              <w:jc w:val="center"/>
              <w:rPr>
                <w:rFonts w:ascii="Arial Narrow" w:hAnsi="Arial Narrow"/>
                <w:sz w:val="22"/>
                <w:szCs w:val="22"/>
                <w:lang w:val="en-US"/>
              </w:rPr>
            </w:pPr>
          </w:p>
          <w:p w14:paraId="04050F52"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6</w:t>
            </w:r>
          </w:p>
        </w:tc>
        <w:tc>
          <w:tcPr>
            <w:tcW w:w="1468" w:type="dxa"/>
            <w:tcBorders>
              <w:top w:val="single" w:sz="4" w:space="0" w:color="auto"/>
              <w:bottom w:val="single" w:sz="4" w:space="0" w:color="auto"/>
            </w:tcBorders>
          </w:tcPr>
          <w:p w14:paraId="51297270" w14:textId="77777777" w:rsidR="0077382C" w:rsidRDefault="0077382C" w:rsidP="00166A38">
            <w:pPr>
              <w:jc w:val="center"/>
              <w:rPr>
                <w:rFonts w:ascii="Arial Narrow" w:hAnsi="Arial Narrow"/>
                <w:sz w:val="22"/>
                <w:szCs w:val="22"/>
                <w:lang w:val="en-US"/>
              </w:rPr>
            </w:pPr>
          </w:p>
          <w:p w14:paraId="3E180EA0" w14:textId="77777777" w:rsidR="0077382C" w:rsidRDefault="0077382C" w:rsidP="00166A38">
            <w:pPr>
              <w:jc w:val="center"/>
              <w:rPr>
                <w:rFonts w:ascii="Arial Narrow" w:hAnsi="Arial Narrow"/>
                <w:sz w:val="22"/>
                <w:szCs w:val="22"/>
                <w:lang w:val="en-US"/>
              </w:rPr>
            </w:pPr>
          </w:p>
          <w:p w14:paraId="3BF5E518"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3</w:t>
            </w:r>
          </w:p>
        </w:tc>
      </w:tr>
      <w:tr w:rsidR="007E1065" w:rsidRPr="00BE34B9" w14:paraId="25DB6EF2" w14:textId="77777777" w:rsidTr="007533C5">
        <w:tc>
          <w:tcPr>
            <w:tcW w:w="1751" w:type="dxa"/>
            <w:tcBorders>
              <w:top w:val="single" w:sz="4" w:space="0" w:color="auto"/>
              <w:bottom w:val="single" w:sz="4" w:space="0" w:color="auto"/>
            </w:tcBorders>
          </w:tcPr>
          <w:p w14:paraId="5A0CB7EA"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t>Specific attention for women in O&amp;O education</w:t>
            </w:r>
          </w:p>
        </w:tc>
        <w:tc>
          <w:tcPr>
            <w:tcW w:w="1454" w:type="dxa"/>
            <w:tcBorders>
              <w:top w:val="single" w:sz="4" w:space="0" w:color="auto"/>
              <w:bottom w:val="single" w:sz="4" w:space="0" w:color="auto"/>
            </w:tcBorders>
          </w:tcPr>
          <w:p w14:paraId="34F8683F" w14:textId="77777777" w:rsidR="0077382C" w:rsidRDefault="0077382C" w:rsidP="00166A38">
            <w:pPr>
              <w:jc w:val="center"/>
              <w:rPr>
                <w:rFonts w:ascii="Arial Narrow" w:hAnsi="Arial Narrow"/>
                <w:sz w:val="22"/>
                <w:szCs w:val="22"/>
                <w:lang w:val="en-US"/>
              </w:rPr>
            </w:pPr>
          </w:p>
          <w:p w14:paraId="38C4035E"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0</w:t>
            </w:r>
          </w:p>
        </w:tc>
        <w:tc>
          <w:tcPr>
            <w:tcW w:w="1449" w:type="dxa"/>
            <w:tcBorders>
              <w:top w:val="single" w:sz="4" w:space="0" w:color="auto"/>
              <w:bottom w:val="single" w:sz="4" w:space="0" w:color="auto"/>
            </w:tcBorders>
          </w:tcPr>
          <w:p w14:paraId="52C1F5C1" w14:textId="77777777" w:rsidR="0077382C" w:rsidRDefault="0077382C" w:rsidP="00166A38">
            <w:pPr>
              <w:jc w:val="center"/>
              <w:rPr>
                <w:rFonts w:ascii="Arial Narrow" w:hAnsi="Arial Narrow"/>
                <w:sz w:val="22"/>
                <w:szCs w:val="22"/>
                <w:lang w:val="en-US"/>
              </w:rPr>
            </w:pPr>
          </w:p>
          <w:p w14:paraId="75FDC753"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26</w:t>
            </w:r>
          </w:p>
        </w:tc>
        <w:tc>
          <w:tcPr>
            <w:tcW w:w="1454" w:type="dxa"/>
            <w:tcBorders>
              <w:top w:val="single" w:sz="4" w:space="0" w:color="auto"/>
              <w:bottom w:val="single" w:sz="4" w:space="0" w:color="auto"/>
            </w:tcBorders>
          </w:tcPr>
          <w:p w14:paraId="23D4AFAB" w14:textId="77777777" w:rsidR="0077382C" w:rsidRDefault="0077382C" w:rsidP="00166A38">
            <w:pPr>
              <w:jc w:val="center"/>
              <w:rPr>
                <w:rFonts w:ascii="Arial Narrow" w:hAnsi="Arial Narrow"/>
                <w:sz w:val="22"/>
                <w:szCs w:val="22"/>
                <w:lang w:val="en-US"/>
              </w:rPr>
            </w:pPr>
          </w:p>
          <w:p w14:paraId="3163F7FB"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8</w:t>
            </w:r>
          </w:p>
        </w:tc>
        <w:tc>
          <w:tcPr>
            <w:tcW w:w="1450" w:type="dxa"/>
            <w:tcBorders>
              <w:top w:val="single" w:sz="4" w:space="0" w:color="auto"/>
              <w:bottom w:val="single" w:sz="4" w:space="0" w:color="auto"/>
            </w:tcBorders>
          </w:tcPr>
          <w:p w14:paraId="632D2F40" w14:textId="77777777" w:rsidR="0077382C" w:rsidRDefault="0077382C" w:rsidP="00166A38">
            <w:pPr>
              <w:jc w:val="center"/>
              <w:rPr>
                <w:rFonts w:ascii="Arial Narrow" w:hAnsi="Arial Narrow"/>
                <w:sz w:val="22"/>
                <w:szCs w:val="22"/>
                <w:lang w:val="en-US"/>
              </w:rPr>
            </w:pPr>
          </w:p>
          <w:p w14:paraId="577A86A3"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7</w:t>
            </w:r>
          </w:p>
        </w:tc>
        <w:tc>
          <w:tcPr>
            <w:tcW w:w="1468" w:type="dxa"/>
            <w:tcBorders>
              <w:top w:val="single" w:sz="4" w:space="0" w:color="auto"/>
              <w:bottom w:val="single" w:sz="4" w:space="0" w:color="auto"/>
            </w:tcBorders>
          </w:tcPr>
          <w:p w14:paraId="128BF3A2" w14:textId="77777777" w:rsidR="0077382C" w:rsidRDefault="0077382C" w:rsidP="00166A38">
            <w:pPr>
              <w:jc w:val="center"/>
              <w:rPr>
                <w:rFonts w:ascii="Arial Narrow" w:hAnsi="Arial Narrow"/>
                <w:sz w:val="22"/>
                <w:szCs w:val="22"/>
                <w:lang w:val="en-US"/>
              </w:rPr>
            </w:pPr>
          </w:p>
          <w:p w14:paraId="1E0E4E38"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3</w:t>
            </w:r>
          </w:p>
        </w:tc>
      </w:tr>
      <w:tr w:rsidR="0077382C" w:rsidRPr="00BE34B9" w14:paraId="027D71D3" w14:textId="77777777" w:rsidTr="007533C5">
        <w:tc>
          <w:tcPr>
            <w:tcW w:w="1751" w:type="dxa"/>
            <w:tcBorders>
              <w:top w:val="single" w:sz="4" w:space="0" w:color="auto"/>
              <w:bottom w:val="single" w:sz="4" w:space="0" w:color="auto"/>
            </w:tcBorders>
          </w:tcPr>
          <w:p w14:paraId="6E3C0105" w14:textId="77777777" w:rsidR="0077382C" w:rsidRPr="00BE34B9" w:rsidRDefault="0077382C" w:rsidP="00166A38">
            <w:pPr>
              <w:rPr>
                <w:rFonts w:ascii="Arial Narrow" w:hAnsi="Arial Narrow"/>
                <w:sz w:val="22"/>
                <w:szCs w:val="22"/>
                <w:lang w:val="en-US"/>
              </w:rPr>
            </w:pPr>
            <w:r>
              <w:rPr>
                <w:rFonts w:ascii="Arial Narrow" w:hAnsi="Arial Narrow"/>
                <w:sz w:val="22"/>
                <w:szCs w:val="22"/>
                <w:lang w:val="en-US"/>
              </w:rPr>
              <w:t>Raising awareness for gender stereotypes in STEM</w:t>
            </w:r>
          </w:p>
        </w:tc>
        <w:tc>
          <w:tcPr>
            <w:tcW w:w="1454" w:type="dxa"/>
            <w:tcBorders>
              <w:top w:val="single" w:sz="4" w:space="0" w:color="auto"/>
              <w:bottom w:val="single" w:sz="4" w:space="0" w:color="auto"/>
            </w:tcBorders>
          </w:tcPr>
          <w:p w14:paraId="0F00051F" w14:textId="77777777" w:rsidR="0077382C" w:rsidRDefault="0077382C" w:rsidP="00166A38">
            <w:pPr>
              <w:jc w:val="center"/>
              <w:rPr>
                <w:rFonts w:ascii="Arial Narrow" w:hAnsi="Arial Narrow"/>
                <w:sz w:val="22"/>
                <w:szCs w:val="22"/>
                <w:lang w:val="en-US"/>
              </w:rPr>
            </w:pPr>
          </w:p>
          <w:p w14:paraId="0ED123BF"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w:t>
            </w:r>
          </w:p>
        </w:tc>
        <w:tc>
          <w:tcPr>
            <w:tcW w:w="1449" w:type="dxa"/>
            <w:tcBorders>
              <w:top w:val="single" w:sz="4" w:space="0" w:color="auto"/>
              <w:bottom w:val="single" w:sz="4" w:space="0" w:color="auto"/>
            </w:tcBorders>
          </w:tcPr>
          <w:p w14:paraId="085513AF" w14:textId="77777777" w:rsidR="0077382C" w:rsidRDefault="0077382C" w:rsidP="00166A38">
            <w:pPr>
              <w:jc w:val="center"/>
              <w:rPr>
                <w:rFonts w:ascii="Arial Narrow" w:hAnsi="Arial Narrow"/>
                <w:sz w:val="22"/>
                <w:szCs w:val="22"/>
                <w:lang w:val="en-US"/>
              </w:rPr>
            </w:pPr>
          </w:p>
          <w:p w14:paraId="42E0C404"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w:t>
            </w:r>
          </w:p>
        </w:tc>
        <w:tc>
          <w:tcPr>
            <w:tcW w:w="1454" w:type="dxa"/>
            <w:tcBorders>
              <w:top w:val="single" w:sz="4" w:space="0" w:color="auto"/>
              <w:bottom w:val="single" w:sz="4" w:space="0" w:color="auto"/>
            </w:tcBorders>
          </w:tcPr>
          <w:p w14:paraId="43CCA412" w14:textId="77777777" w:rsidR="0077382C" w:rsidRDefault="0077382C" w:rsidP="00166A38">
            <w:pPr>
              <w:jc w:val="center"/>
              <w:rPr>
                <w:rFonts w:ascii="Arial Narrow" w:hAnsi="Arial Narrow"/>
                <w:sz w:val="22"/>
                <w:szCs w:val="22"/>
                <w:lang w:val="en-US"/>
              </w:rPr>
            </w:pPr>
          </w:p>
          <w:p w14:paraId="1CBF1F7B"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2</w:t>
            </w:r>
          </w:p>
        </w:tc>
        <w:tc>
          <w:tcPr>
            <w:tcW w:w="1450" w:type="dxa"/>
            <w:tcBorders>
              <w:top w:val="single" w:sz="4" w:space="0" w:color="auto"/>
              <w:bottom w:val="single" w:sz="4" w:space="0" w:color="auto"/>
            </w:tcBorders>
          </w:tcPr>
          <w:p w14:paraId="6B277C76" w14:textId="77777777" w:rsidR="0077382C" w:rsidRDefault="0077382C" w:rsidP="00166A38">
            <w:pPr>
              <w:jc w:val="center"/>
              <w:rPr>
                <w:rFonts w:ascii="Arial Narrow" w:hAnsi="Arial Narrow"/>
                <w:sz w:val="22"/>
                <w:szCs w:val="22"/>
                <w:lang w:val="en-US"/>
              </w:rPr>
            </w:pPr>
          </w:p>
          <w:p w14:paraId="64DE9F58"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13</w:t>
            </w:r>
          </w:p>
        </w:tc>
        <w:tc>
          <w:tcPr>
            <w:tcW w:w="1468" w:type="dxa"/>
            <w:tcBorders>
              <w:top w:val="single" w:sz="4" w:space="0" w:color="auto"/>
              <w:bottom w:val="single" w:sz="4" w:space="0" w:color="auto"/>
            </w:tcBorders>
          </w:tcPr>
          <w:p w14:paraId="4B93E323" w14:textId="77777777" w:rsidR="0077382C" w:rsidRDefault="0077382C" w:rsidP="00166A38">
            <w:pPr>
              <w:jc w:val="center"/>
              <w:rPr>
                <w:rFonts w:ascii="Arial Narrow" w:hAnsi="Arial Narrow"/>
                <w:sz w:val="22"/>
                <w:szCs w:val="22"/>
                <w:lang w:val="en-US"/>
              </w:rPr>
            </w:pPr>
          </w:p>
          <w:p w14:paraId="037D8C56"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2</w:t>
            </w:r>
          </w:p>
        </w:tc>
      </w:tr>
      <w:tr w:rsidR="007E1065" w:rsidRPr="00BE34B9" w14:paraId="0FF900FF" w14:textId="77777777" w:rsidTr="007533C5">
        <w:tc>
          <w:tcPr>
            <w:tcW w:w="1751" w:type="dxa"/>
            <w:tcBorders>
              <w:top w:val="single" w:sz="4" w:space="0" w:color="auto"/>
              <w:bottom w:val="single" w:sz="4" w:space="0" w:color="auto"/>
            </w:tcBorders>
          </w:tcPr>
          <w:p w14:paraId="21845012"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t>Occasional female role models in O&amp;O assignments</w:t>
            </w:r>
          </w:p>
        </w:tc>
        <w:tc>
          <w:tcPr>
            <w:tcW w:w="1454" w:type="dxa"/>
            <w:tcBorders>
              <w:top w:val="single" w:sz="4" w:space="0" w:color="auto"/>
              <w:bottom w:val="single" w:sz="4" w:space="0" w:color="auto"/>
            </w:tcBorders>
          </w:tcPr>
          <w:p w14:paraId="6C0080A8" w14:textId="77777777" w:rsidR="0077382C" w:rsidRDefault="0077382C" w:rsidP="00166A38">
            <w:pPr>
              <w:jc w:val="center"/>
              <w:rPr>
                <w:rFonts w:ascii="Arial Narrow" w:hAnsi="Arial Narrow"/>
                <w:sz w:val="22"/>
                <w:szCs w:val="22"/>
                <w:lang w:val="en-US"/>
              </w:rPr>
            </w:pPr>
          </w:p>
          <w:p w14:paraId="6A548DC3"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7</w:t>
            </w:r>
          </w:p>
        </w:tc>
        <w:tc>
          <w:tcPr>
            <w:tcW w:w="1449" w:type="dxa"/>
            <w:tcBorders>
              <w:top w:val="single" w:sz="4" w:space="0" w:color="auto"/>
              <w:bottom w:val="single" w:sz="4" w:space="0" w:color="auto"/>
            </w:tcBorders>
          </w:tcPr>
          <w:p w14:paraId="48CF5EDC" w14:textId="77777777" w:rsidR="0077382C" w:rsidRDefault="0077382C" w:rsidP="00166A38">
            <w:pPr>
              <w:jc w:val="center"/>
              <w:rPr>
                <w:rFonts w:ascii="Arial Narrow" w:hAnsi="Arial Narrow"/>
                <w:sz w:val="22"/>
                <w:szCs w:val="22"/>
                <w:lang w:val="en-US"/>
              </w:rPr>
            </w:pPr>
          </w:p>
          <w:p w14:paraId="567702C6"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19</w:t>
            </w:r>
          </w:p>
        </w:tc>
        <w:tc>
          <w:tcPr>
            <w:tcW w:w="1454" w:type="dxa"/>
            <w:tcBorders>
              <w:top w:val="single" w:sz="4" w:space="0" w:color="auto"/>
              <w:bottom w:val="single" w:sz="4" w:space="0" w:color="auto"/>
            </w:tcBorders>
          </w:tcPr>
          <w:p w14:paraId="2EB25281" w14:textId="77777777" w:rsidR="0077382C" w:rsidRDefault="0077382C" w:rsidP="00166A38">
            <w:pPr>
              <w:jc w:val="center"/>
              <w:rPr>
                <w:rFonts w:ascii="Arial Narrow" w:hAnsi="Arial Narrow"/>
                <w:sz w:val="22"/>
                <w:szCs w:val="22"/>
                <w:lang w:val="en-US"/>
              </w:rPr>
            </w:pPr>
          </w:p>
          <w:p w14:paraId="0A13D9E9"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0</w:t>
            </w:r>
          </w:p>
        </w:tc>
        <w:tc>
          <w:tcPr>
            <w:tcW w:w="1450" w:type="dxa"/>
            <w:tcBorders>
              <w:top w:val="single" w:sz="4" w:space="0" w:color="auto"/>
              <w:bottom w:val="single" w:sz="4" w:space="0" w:color="auto"/>
            </w:tcBorders>
          </w:tcPr>
          <w:p w14:paraId="369B7837" w14:textId="77777777" w:rsidR="0077382C" w:rsidRDefault="0077382C" w:rsidP="00166A38">
            <w:pPr>
              <w:jc w:val="center"/>
              <w:rPr>
                <w:rFonts w:ascii="Arial Narrow" w:hAnsi="Arial Narrow"/>
                <w:sz w:val="22"/>
                <w:szCs w:val="22"/>
                <w:lang w:val="en-US"/>
              </w:rPr>
            </w:pPr>
          </w:p>
          <w:p w14:paraId="055FB525"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17</w:t>
            </w:r>
          </w:p>
        </w:tc>
        <w:tc>
          <w:tcPr>
            <w:tcW w:w="1468" w:type="dxa"/>
            <w:tcBorders>
              <w:top w:val="single" w:sz="4" w:space="0" w:color="auto"/>
              <w:bottom w:val="single" w:sz="4" w:space="0" w:color="auto"/>
            </w:tcBorders>
          </w:tcPr>
          <w:p w14:paraId="43B4F3C7" w14:textId="77777777" w:rsidR="0077382C" w:rsidRPr="00BE34B9" w:rsidRDefault="0077382C" w:rsidP="00166A38">
            <w:pPr>
              <w:jc w:val="center"/>
              <w:rPr>
                <w:rFonts w:ascii="Arial Narrow" w:hAnsi="Arial Narrow"/>
                <w:sz w:val="22"/>
                <w:szCs w:val="22"/>
                <w:lang w:val="en-US"/>
              </w:rPr>
            </w:pPr>
          </w:p>
        </w:tc>
      </w:tr>
      <w:tr w:rsidR="007E1065" w:rsidRPr="00BE34B9" w14:paraId="1CB5C5BF" w14:textId="77777777" w:rsidTr="007533C5">
        <w:tc>
          <w:tcPr>
            <w:tcW w:w="1751" w:type="dxa"/>
            <w:tcBorders>
              <w:top w:val="single" w:sz="4" w:space="0" w:color="auto"/>
              <w:bottom w:val="single" w:sz="4" w:space="0" w:color="auto"/>
            </w:tcBorders>
          </w:tcPr>
          <w:p w14:paraId="5EA7F919"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t>Female examples through other educational material or websites</w:t>
            </w:r>
          </w:p>
        </w:tc>
        <w:tc>
          <w:tcPr>
            <w:tcW w:w="1454" w:type="dxa"/>
            <w:tcBorders>
              <w:top w:val="single" w:sz="4" w:space="0" w:color="auto"/>
              <w:bottom w:val="single" w:sz="4" w:space="0" w:color="auto"/>
            </w:tcBorders>
          </w:tcPr>
          <w:p w14:paraId="6D0C1257" w14:textId="77777777" w:rsidR="0077382C" w:rsidRDefault="0077382C" w:rsidP="00166A38">
            <w:pPr>
              <w:jc w:val="center"/>
              <w:rPr>
                <w:rFonts w:ascii="Arial Narrow" w:hAnsi="Arial Narrow"/>
                <w:sz w:val="22"/>
                <w:szCs w:val="22"/>
                <w:lang w:val="en-US"/>
              </w:rPr>
            </w:pPr>
          </w:p>
          <w:p w14:paraId="032880C8" w14:textId="77777777" w:rsidR="0077382C" w:rsidRDefault="0077382C" w:rsidP="00166A38">
            <w:pPr>
              <w:jc w:val="center"/>
              <w:rPr>
                <w:rFonts w:ascii="Arial Narrow" w:hAnsi="Arial Narrow"/>
                <w:sz w:val="22"/>
                <w:szCs w:val="22"/>
                <w:lang w:val="en-US"/>
              </w:rPr>
            </w:pPr>
          </w:p>
          <w:p w14:paraId="43E11ECB"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w:t>
            </w:r>
          </w:p>
        </w:tc>
        <w:tc>
          <w:tcPr>
            <w:tcW w:w="1449" w:type="dxa"/>
            <w:tcBorders>
              <w:top w:val="single" w:sz="4" w:space="0" w:color="auto"/>
              <w:bottom w:val="single" w:sz="4" w:space="0" w:color="auto"/>
            </w:tcBorders>
          </w:tcPr>
          <w:p w14:paraId="2E673D0C" w14:textId="77777777" w:rsidR="0077382C" w:rsidRDefault="0077382C" w:rsidP="00166A38">
            <w:pPr>
              <w:jc w:val="center"/>
              <w:rPr>
                <w:rFonts w:ascii="Arial Narrow" w:hAnsi="Arial Narrow"/>
                <w:sz w:val="22"/>
                <w:szCs w:val="22"/>
                <w:lang w:val="en-US"/>
              </w:rPr>
            </w:pPr>
          </w:p>
          <w:p w14:paraId="499DC409" w14:textId="77777777" w:rsidR="0077382C" w:rsidRDefault="0077382C" w:rsidP="00166A38">
            <w:pPr>
              <w:jc w:val="center"/>
              <w:rPr>
                <w:rFonts w:ascii="Arial Narrow" w:hAnsi="Arial Narrow"/>
                <w:sz w:val="22"/>
                <w:szCs w:val="22"/>
                <w:lang w:val="en-US"/>
              </w:rPr>
            </w:pPr>
          </w:p>
          <w:p w14:paraId="44765C78"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w:t>
            </w:r>
          </w:p>
        </w:tc>
        <w:tc>
          <w:tcPr>
            <w:tcW w:w="1454" w:type="dxa"/>
            <w:tcBorders>
              <w:top w:val="single" w:sz="4" w:space="0" w:color="auto"/>
              <w:bottom w:val="single" w:sz="4" w:space="0" w:color="auto"/>
            </w:tcBorders>
          </w:tcPr>
          <w:p w14:paraId="0BC64136" w14:textId="77777777" w:rsidR="0077382C" w:rsidRDefault="0077382C" w:rsidP="00166A38">
            <w:pPr>
              <w:jc w:val="center"/>
              <w:rPr>
                <w:rFonts w:ascii="Arial Narrow" w:hAnsi="Arial Narrow"/>
                <w:sz w:val="22"/>
                <w:szCs w:val="22"/>
                <w:lang w:val="en-US"/>
              </w:rPr>
            </w:pPr>
          </w:p>
          <w:p w14:paraId="4FC07162" w14:textId="77777777" w:rsidR="0077382C" w:rsidRDefault="0077382C" w:rsidP="00166A38">
            <w:pPr>
              <w:jc w:val="center"/>
              <w:rPr>
                <w:rFonts w:ascii="Arial Narrow" w:hAnsi="Arial Narrow"/>
                <w:sz w:val="22"/>
                <w:szCs w:val="22"/>
                <w:lang w:val="en-US"/>
              </w:rPr>
            </w:pPr>
          </w:p>
          <w:p w14:paraId="24CAA25B"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0</w:t>
            </w:r>
          </w:p>
        </w:tc>
        <w:tc>
          <w:tcPr>
            <w:tcW w:w="1450" w:type="dxa"/>
            <w:tcBorders>
              <w:top w:val="single" w:sz="4" w:space="0" w:color="auto"/>
              <w:bottom w:val="single" w:sz="4" w:space="0" w:color="auto"/>
            </w:tcBorders>
          </w:tcPr>
          <w:p w14:paraId="0CC34A2A" w14:textId="77777777" w:rsidR="0077382C" w:rsidRDefault="0077382C" w:rsidP="00166A38">
            <w:pPr>
              <w:jc w:val="center"/>
              <w:rPr>
                <w:rFonts w:ascii="Arial Narrow" w:hAnsi="Arial Narrow"/>
                <w:sz w:val="22"/>
                <w:szCs w:val="22"/>
                <w:lang w:val="en-US"/>
              </w:rPr>
            </w:pPr>
          </w:p>
          <w:p w14:paraId="3B00DD36" w14:textId="77777777" w:rsidR="0077382C" w:rsidRDefault="0077382C" w:rsidP="00166A38">
            <w:pPr>
              <w:jc w:val="center"/>
              <w:rPr>
                <w:rFonts w:ascii="Arial Narrow" w:hAnsi="Arial Narrow"/>
                <w:sz w:val="22"/>
                <w:szCs w:val="22"/>
                <w:lang w:val="en-US"/>
              </w:rPr>
            </w:pPr>
          </w:p>
          <w:p w14:paraId="2B33440C"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17</w:t>
            </w:r>
          </w:p>
        </w:tc>
        <w:tc>
          <w:tcPr>
            <w:tcW w:w="1468" w:type="dxa"/>
            <w:tcBorders>
              <w:top w:val="single" w:sz="4" w:space="0" w:color="auto"/>
              <w:bottom w:val="single" w:sz="4" w:space="0" w:color="auto"/>
            </w:tcBorders>
          </w:tcPr>
          <w:p w14:paraId="68C65B9F" w14:textId="77777777" w:rsidR="0077382C" w:rsidRPr="00BE34B9" w:rsidRDefault="0077382C" w:rsidP="00166A38">
            <w:pPr>
              <w:jc w:val="center"/>
              <w:rPr>
                <w:rFonts w:ascii="Arial Narrow" w:hAnsi="Arial Narrow"/>
                <w:sz w:val="22"/>
                <w:szCs w:val="22"/>
                <w:lang w:val="en-US"/>
              </w:rPr>
            </w:pPr>
          </w:p>
        </w:tc>
      </w:tr>
      <w:tr w:rsidR="0077382C" w:rsidRPr="00BE34B9" w14:paraId="7FCB3A50" w14:textId="77777777" w:rsidTr="007533C5">
        <w:tc>
          <w:tcPr>
            <w:tcW w:w="1751" w:type="dxa"/>
            <w:tcBorders>
              <w:top w:val="single" w:sz="4" w:space="0" w:color="auto"/>
              <w:bottom w:val="single" w:sz="4" w:space="0" w:color="auto"/>
            </w:tcBorders>
          </w:tcPr>
          <w:p w14:paraId="046FE1D8" w14:textId="77777777" w:rsidR="0077382C" w:rsidRPr="00BE34B9" w:rsidRDefault="0077382C" w:rsidP="00166A38">
            <w:pPr>
              <w:rPr>
                <w:rFonts w:ascii="Arial Narrow" w:hAnsi="Arial Narrow"/>
                <w:sz w:val="22"/>
                <w:szCs w:val="22"/>
                <w:lang w:val="en-US"/>
              </w:rPr>
            </w:pPr>
            <w:r>
              <w:rPr>
                <w:rFonts w:ascii="Arial Narrow" w:hAnsi="Arial Narrow"/>
                <w:sz w:val="22"/>
                <w:szCs w:val="22"/>
                <w:lang w:val="en-US"/>
              </w:rPr>
              <w:t>Perceived usefulness of female role models in O&amp;O assignments</w:t>
            </w:r>
          </w:p>
        </w:tc>
        <w:tc>
          <w:tcPr>
            <w:tcW w:w="1454" w:type="dxa"/>
            <w:tcBorders>
              <w:top w:val="single" w:sz="4" w:space="0" w:color="auto"/>
              <w:bottom w:val="single" w:sz="4" w:space="0" w:color="auto"/>
            </w:tcBorders>
          </w:tcPr>
          <w:p w14:paraId="5337CA73" w14:textId="77777777" w:rsidR="0077382C" w:rsidRDefault="0077382C" w:rsidP="00166A38">
            <w:pPr>
              <w:jc w:val="center"/>
              <w:rPr>
                <w:rFonts w:ascii="Arial Narrow" w:hAnsi="Arial Narrow"/>
                <w:sz w:val="22"/>
                <w:szCs w:val="22"/>
                <w:lang w:val="en-US"/>
              </w:rPr>
            </w:pPr>
          </w:p>
          <w:p w14:paraId="1E5E7359" w14:textId="77777777" w:rsidR="0077382C" w:rsidRDefault="0077382C" w:rsidP="00166A38">
            <w:pPr>
              <w:jc w:val="center"/>
              <w:rPr>
                <w:rFonts w:ascii="Arial Narrow" w:hAnsi="Arial Narrow"/>
                <w:sz w:val="22"/>
                <w:szCs w:val="22"/>
                <w:lang w:val="en-US"/>
              </w:rPr>
            </w:pPr>
          </w:p>
          <w:p w14:paraId="287BE172"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6</w:t>
            </w:r>
          </w:p>
        </w:tc>
        <w:tc>
          <w:tcPr>
            <w:tcW w:w="1449" w:type="dxa"/>
            <w:tcBorders>
              <w:top w:val="single" w:sz="4" w:space="0" w:color="auto"/>
              <w:bottom w:val="single" w:sz="4" w:space="0" w:color="auto"/>
            </w:tcBorders>
          </w:tcPr>
          <w:p w14:paraId="33848A29" w14:textId="77777777" w:rsidR="0077382C" w:rsidRDefault="0077382C" w:rsidP="00166A38">
            <w:pPr>
              <w:jc w:val="center"/>
              <w:rPr>
                <w:rFonts w:ascii="Arial Narrow" w:hAnsi="Arial Narrow"/>
                <w:sz w:val="22"/>
                <w:szCs w:val="22"/>
                <w:lang w:val="en-US"/>
              </w:rPr>
            </w:pPr>
          </w:p>
          <w:p w14:paraId="7EB52620" w14:textId="77777777" w:rsidR="0077382C" w:rsidRDefault="0077382C" w:rsidP="00166A38">
            <w:pPr>
              <w:jc w:val="center"/>
              <w:rPr>
                <w:rFonts w:ascii="Arial Narrow" w:hAnsi="Arial Narrow"/>
                <w:sz w:val="22"/>
                <w:szCs w:val="22"/>
                <w:lang w:val="en-US"/>
              </w:rPr>
            </w:pPr>
          </w:p>
          <w:p w14:paraId="068494A9"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20</w:t>
            </w:r>
          </w:p>
        </w:tc>
        <w:tc>
          <w:tcPr>
            <w:tcW w:w="1454" w:type="dxa"/>
            <w:tcBorders>
              <w:top w:val="single" w:sz="4" w:space="0" w:color="auto"/>
              <w:bottom w:val="single" w:sz="4" w:space="0" w:color="auto"/>
            </w:tcBorders>
          </w:tcPr>
          <w:p w14:paraId="2747D4C3" w14:textId="77777777" w:rsidR="0077382C" w:rsidRDefault="0077382C" w:rsidP="00166A38">
            <w:pPr>
              <w:jc w:val="center"/>
              <w:rPr>
                <w:rFonts w:ascii="Arial Narrow" w:hAnsi="Arial Narrow"/>
                <w:sz w:val="22"/>
                <w:szCs w:val="22"/>
                <w:lang w:val="en-US"/>
              </w:rPr>
            </w:pPr>
          </w:p>
          <w:p w14:paraId="09BA0D9E" w14:textId="77777777" w:rsidR="0077382C" w:rsidRDefault="0077382C" w:rsidP="00166A38">
            <w:pPr>
              <w:jc w:val="center"/>
              <w:rPr>
                <w:rFonts w:ascii="Arial Narrow" w:hAnsi="Arial Narrow"/>
                <w:sz w:val="22"/>
                <w:szCs w:val="22"/>
                <w:lang w:val="en-US"/>
              </w:rPr>
            </w:pPr>
          </w:p>
          <w:p w14:paraId="41A91288"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12</w:t>
            </w:r>
          </w:p>
        </w:tc>
        <w:tc>
          <w:tcPr>
            <w:tcW w:w="1450" w:type="dxa"/>
            <w:tcBorders>
              <w:top w:val="single" w:sz="4" w:space="0" w:color="auto"/>
              <w:bottom w:val="single" w:sz="4" w:space="0" w:color="auto"/>
            </w:tcBorders>
          </w:tcPr>
          <w:p w14:paraId="0E38C4B9" w14:textId="77777777" w:rsidR="0077382C" w:rsidRDefault="0077382C" w:rsidP="00166A38">
            <w:pPr>
              <w:jc w:val="center"/>
              <w:rPr>
                <w:rFonts w:ascii="Arial Narrow" w:hAnsi="Arial Narrow"/>
                <w:sz w:val="22"/>
                <w:szCs w:val="22"/>
                <w:lang w:val="en-US"/>
              </w:rPr>
            </w:pPr>
          </w:p>
          <w:p w14:paraId="32DFB477" w14:textId="77777777" w:rsidR="0077382C" w:rsidRDefault="0077382C" w:rsidP="00166A38">
            <w:pPr>
              <w:jc w:val="center"/>
              <w:rPr>
                <w:rFonts w:ascii="Arial Narrow" w:hAnsi="Arial Narrow"/>
                <w:sz w:val="22"/>
                <w:szCs w:val="22"/>
                <w:lang w:val="en-US"/>
              </w:rPr>
            </w:pPr>
          </w:p>
          <w:p w14:paraId="4B1B091B" w14:textId="77777777" w:rsidR="0077382C" w:rsidRDefault="0077382C" w:rsidP="00166A38">
            <w:pPr>
              <w:jc w:val="center"/>
              <w:rPr>
                <w:rFonts w:ascii="Arial Narrow" w:hAnsi="Arial Narrow"/>
                <w:sz w:val="22"/>
                <w:szCs w:val="22"/>
                <w:lang w:val="en-US"/>
              </w:rPr>
            </w:pPr>
            <w:r>
              <w:rPr>
                <w:rFonts w:ascii="Arial Narrow" w:hAnsi="Arial Narrow"/>
                <w:sz w:val="22"/>
                <w:szCs w:val="22"/>
                <w:lang w:val="en-US"/>
              </w:rPr>
              <w:t>3</w:t>
            </w:r>
          </w:p>
        </w:tc>
        <w:tc>
          <w:tcPr>
            <w:tcW w:w="1468" w:type="dxa"/>
            <w:tcBorders>
              <w:top w:val="single" w:sz="4" w:space="0" w:color="auto"/>
              <w:bottom w:val="single" w:sz="4" w:space="0" w:color="auto"/>
            </w:tcBorders>
          </w:tcPr>
          <w:p w14:paraId="67391C69" w14:textId="77777777" w:rsidR="0077382C" w:rsidRDefault="0077382C" w:rsidP="00166A38">
            <w:pPr>
              <w:jc w:val="center"/>
              <w:rPr>
                <w:rFonts w:ascii="Arial Narrow" w:hAnsi="Arial Narrow"/>
                <w:sz w:val="22"/>
                <w:szCs w:val="22"/>
                <w:lang w:val="en-US"/>
              </w:rPr>
            </w:pPr>
          </w:p>
          <w:p w14:paraId="1503CC8D" w14:textId="77777777" w:rsidR="0077382C" w:rsidRDefault="0077382C" w:rsidP="00166A38">
            <w:pPr>
              <w:jc w:val="center"/>
              <w:rPr>
                <w:rFonts w:ascii="Arial Narrow" w:hAnsi="Arial Narrow"/>
                <w:sz w:val="22"/>
                <w:szCs w:val="22"/>
                <w:lang w:val="en-US"/>
              </w:rPr>
            </w:pPr>
          </w:p>
          <w:p w14:paraId="4DCAFFFC"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w:t>
            </w:r>
          </w:p>
        </w:tc>
      </w:tr>
      <w:tr w:rsidR="007E1065" w:rsidRPr="00BE34B9" w14:paraId="58D6D3AD" w14:textId="77777777" w:rsidTr="007533C5">
        <w:tc>
          <w:tcPr>
            <w:tcW w:w="1751" w:type="dxa"/>
            <w:tcBorders>
              <w:top w:val="single" w:sz="4" w:space="0" w:color="auto"/>
              <w:bottom w:val="single" w:sz="4" w:space="0" w:color="auto"/>
            </w:tcBorders>
          </w:tcPr>
          <w:p w14:paraId="3289121D"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lastRenderedPageBreak/>
              <w:t>Female O&amp;O teachers (STEM and non-STEM)</w:t>
            </w:r>
          </w:p>
        </w:tc>
        <w:tc>
          <w:tcPr>
            <w:tcW w:w="1454" w:type="dxa"/>
            <w:tcBorders>
              <w:top w:val="single" w:sz="4" w:space="0" w:color="auto"/>
              <w:bottom w:val="single" w:sz="4" w:space="0" w:color="auto"/>
            </w:tcBorders>
          </w:tcPr>
          <w:p w14:paraId="4F88B089" w14:textId="77777777" w:rsidR="0077382C" w:rsidRDefault="0077382C" w:rsidP="00166A38">
            <w:pPr>
              <w:jc w:val="center"/>
              <w:rPr>
                <w:rFonts w:ascii="Arial Narrow" w:hAnsi="Arial Narrow"/>
                <w:sz w:val="22"/>
                <w:szCs w:val="22"/>
                <w:lang w:val="en-US"/>
              </w:rPr>
            </w:pPr>
          </w:p>
          <w:p w14:paraId="49E954FB"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13</w:t>
            </w:r>
          </w:p>
        </w:tc>
        <w:tc>
          <w:tcPr>
            <w:tcW w:w="1449" w:type="dxa"/>
            <w:tcBorders>
              <w:top w:val="single" w:sz="4" w:space="0" w:color="auto"/>
              <w:bottom w:val="single" w:sz="4" w:space="0" w:color="auto"/>
            </w:tcBorders>
          </w:tcPr>
          <w:p w14:paraId="176DF987" w14:textId="77777777" w:rsidR="0077382C" w:rsidRDefault="0077382C" w:rsidP="00166A38">
            <w:pPr>
              <w:jc w:val="center"/>
              <w:rPr>
                <w:rFonts w:ascii="Arial Narrow" w:hAnsi="Arial Narrow"/>
                <w:sz w:val="22"/>
                <w:szCs w:val="22"/>
                <w:lang w:val="en-US"/>
              </w:rPr>
            </w:pPr>
          </w:p>
          <w:p w14:paraId="710A696F"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13</w:t>
            </w:r>
          </w:p>
        </w:tc>
        <w:tc>
          <w:tcPr>
            <w:tcW w:w="1454" w:type="dxa"/>
            <w:tcBorders>
              <w:top w:val="single" w:sz="4" w:space="0" w:color="auto"/>
              <w:bottom w:val="single" w:sz="4" w:space="0" w:color="auto"/>
            </w:tcBorders>
          </w:tcPr>
          <w:p w14:paraId="377BCCC6" w14:textId="77777777" w:rsidR="0077382C" w:rsidRDefault="0077382C" w:rsidP="00166A38">
            <w:pPr>
              <w:jc w:val="center"/>
              <w:rPr>
                <w:rFonts w:ascii="Arial Narrow" w:hAnsi="Arial Narrow"/>
                <w:sz w:val="22"/>
                <w:szCs w:val="22"/>
                <w:lang w:val="en-US"/>
              </w:rPr>
            </w:pPr>
          </w:p>
          <w:p w14:paraId="236B8EBD"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12</w:t>
            </w:r>
          </w:p>
        </w:tc>
        <w:tc>
          <w:tcPr>
            <w:tcW w:w="1450" w:type="dxa"/>
            <w:tcBorders>
              <w:top w:val="single" w:sz="4" w:space="0" w:color="auto"/>
              <w:bottom w:val="single" w:sz="4" w:space="0" w:color="auto"/>
            </w:tcBorders>
          </w:tcPr>
          <w:p w14:paraId="704FB516" w14:textId="77777777" w:rsidR="0077382C" w:rsidRDefault="0077382C" w:rsidP="00166A38">
            <w:pPr>
              <w:jc w:val="center"/>
              <w:rPr>
                <w:rFonts w:ascii="Arial Narrow" w:hAnsi="Arial Narrow"/>
                <w:sz w:val="22"/>
                <w:szCs w:val="22"/>
                <w:lang w:val="en-US"/>
              </w:rPr>
            </w:pPr>
          </w:p>
          <w:p w14:paraId="3CE2F152"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5</w:t>
            </w:r>
          </w:p>
        </w:tc>
        <w:tc>
          <w:tcPr>
            <w:tcW w:w="1468" w:type="dxa"/>
            <w:tcBorders>
              <w:top w:val="single" w:sz="4" w:space="0" w:color="auto"/>
              <w:bottom w:val="single" w:sz="4" w:space="0" w:color="auto"/>
            </w:tcBorders>
          </w:tcPr>
          <w:p w14:paraId="6950B905" w14:textId="77777777" w:rsidR="0077382C" w:rsidRPr="00BE34B9" w:rsidRDefault="0077382C" w:rsidP="00166A38">
            <w:pPr>
              <w:jc w:val="center"/>
              <w:rPr>
                <w:rFonts w:ascii="Arial Narrow" w:hAnsi="Arial Narrow"/>
                <w:sz w:val="22"/>
                <w:szCs w:val="22"/>
                <w:lang w:val="en-US"/>
              </w:rPr>
            </w:pPr>
          </w:p>
        </w:tc>
      </w:tr>
      <w:tr w:rsidR="007533C5" w:rsidRPr="00BE34B9" w14:paraId="4177D683" w14:textId="77777777" w:rsidTr="007533C5">
        <w:tc>
          <w:tcPr>
            <w:tcW w:w="1751" w:type="dxa"/>
            <w:tcBorders>
              <w:top w:val="single" w:sz="4" w:space="0" w:color="auto"/>
            </w:tcBorders>
          </w:tcPr>
          <w:p w14:paraId="6D3EABD8" w14:textId="77777777" w:rsidR="007533C5" w:rsidRPr="00BE34B9" w:rsidRDefault="007533C5" w:rsidP="00166A38">
            <w:pPr>
              <w:rPr>
                <w:rFonts w:ascii="Arial Narrow" w:hAnsi="Arial Narrow"/>
                <w:sz w:val="22"/>
                <w:szCs w:val="22"/>
                <w:lang w:val="en-US"/>
              </w:rPr>
            </w:pPr>
            <w:r>
              <w:rPr>
                <w:rFonts w:ascii="Arial Narrow" w:hAnsi="Arial Narrow"/>
                <w:sz w:val="22"/>
                <w:szCs w:val="22"/>
                <w:lang w:val="en-US"/>
              </w:rPr>
              <w:t xml:space="preserve">Perceived importance of girls or female teachers as role models or to raise awareness </w:t>
            </w:r>
          </w:p>
        </w:tc>
        <w:tc>
          <w:tcPr>
            <w:tcW w:w="1454" w:type="dxa"/>
            <w:tcBorders>
              <w:top w:val="single" w:sz="4" w:space="0" w:color="auto"/>
            </w:tcBorders>
          </w:tcPr>
          <w:p w14:paraId="18538099" w14:textId="77777777" w:rsidR="007533C5" w:rsidRDefault="007533C5" w:rsidP="00166A38">
            <w:pPr>
              <w:jc w:val="center"/>
              <w:rPr>
                <w:rFonts w:ascii="Arial Narrow" w:hAnsi="Arial Narrow"/>
                <w:sz w:val="22"/>
                <w:szCs w:val="22"/>
                <w:lang w:val="en-US"/>
              </w:rPr>
            </w:pPr>
          </w:p>
          <w:p w14:paraId="56791C43" w14:textId="77777777" w:rsidR="007533C5" w:rsidRPr="00BE34B9" w:rsidRDefault="007533C5" w:rsidP="00166A38">
            <w:pPr>
              <w:jc w:val="center"/>
              <w:rPr>
                <w:rFonts w:ascii="Arial Narrow" w:hAnsi="Arial Narrow"/>
                <w:sz w:val="22"/>
                <w:szCs w:val="22"/>
                <w:lang w:val="en-US"/>
              </w:rPr>
            </w:pPr>
            <w:r>
              <w:rPr>
                <w:rFonts w:ascii="Arial Narrow" w:hAnsi="Arial Narrow"/>
                <w:sz w:val="22"/>
                <w:szCs w:val="22"/>
                <w:lang w:val="en-US"/>
              </w:rPr>
              <w:t>10</w:t>
            </w:r>
          </w:p>
        </w:tc>
        <w:tc>
          <w:tcPr>
            <w:tcW w:w="1449" w:type="dxa"/>
            <w:tcBorders>
              <w:top w:val="single" w:sz="4" w:space="0" w:color="auto"/>
            </w:tcBorders>
          </w:tcPr>
          <w:p w14:paraId="7F3E1665" w14:textId="77777777" w:rsidR="007533C5" w:rsidRDefault="007533C5" w:rsidP="00166A38">
            <w:pPr>
              <w:jc w:val="center"/>
              <w:rPr>
                <w:rFonts w:ascii="Arial Narrow" w:hAnsi="Arial Narrow"/>
                <w:sz w:val="22"/>
                <w:szCs w:val="22"/>
                <w:lang w:val="en-US"/>
              </w:rPr>
            </w:pPr>
          </w:p>
          <w:p w14:paraId="0BEE1BA7" w14:textId="77777777" w:rsidR="007533C5" w:rsidRPr="00BE34B9" w:rsidRDefault="007533C5" w:rsidP="00166A38">
            <w:pPr>
              <w:jc w:val="center"/>
              <w:rPr>
                <w:rFonts w:ascii="Arial Narrow" w:hAnsi="Arial Narrow"/>
                <w:sz w:val="22"/>
                <w:szCs w:val="22"/>
                <w:lang w:val="en-US"/>
              </w:rPr>
            </w:pPr>
            <w:r>
              <w:rPr>
                <w:rFonts w:ascii="Arial Narrow" w:hAnsi="Arial Narrow"/>
                <w:sz w:val="22"/>
                <w:szCs w:val="22"/>
                <w:lang w:val="en-US"/>
              </w:rPr>
              <w:t>16</w:t>
            </w:r>
          </w:p>
        </w:tc>
        <w:tc>
          <w:tcPr>
            <w:tcW w:w="1454" w:type="dxa"/>
            <w:tcBorders>
              <w:top w:val="single" w:sz="4" w:space="0" w:color="auto"/>
            </w:tcBorders>
          </w:tcPr>
          <w:p w14:paraId="48A78BFE" w14:textId="77777777" w:rsidR="007533C5" w:rsidRDefault="007533C5" w:rsidP="00166A38">
            <w:pPr>
              <w:jc w:val="center"/>
              <w:rPr>
                <w:rFonts w:ascii="Arial Narrow" w:hAnsi="Arial Narrow"/>
                <w:sz w:val="22"/>
                <w:szCs w:val="22"/>
                <w:lang w:val="en-US"/>
              </w:rPr>
            </w:pPr>
          </w:p>
          <w:p w14:paraId="5EB25D33" w14:textId="77777777" w:rsidR="007533C5" w:rsidRPr="00BE34B9" w:rsidRDefault="007533C5" w:rsidP="00166A38">
            <w:pPr>
              <w:jc w:val="center"/>
              <w:rPr>
                <w:rFonts w:ascii="Arial Narrow" w:hAnsi="Arial Narrow"/>
                <w:sz w:val="22"/>
                <w:szCs w:val="22"/>
                <w:lang w:val="en-US"/>
              </w:rPr>
            </w:pPr>
            <w:r>
              <w:rPr>
                <w:rFonts w:ascii="Arial Narrow" w:hAnsi="Arial Narrow"/>
                <w:sz w:val="22"/>
                <w:szCs w:val="22"/>
                <w:lang w:val="en-US"/>
              </w:rPr>
              <w:t>13</w:t>
            </w:r>
          </w:p>
        </w:tc>
        <w:tc>
          <w:tcPr>
            <w:tcW w:w="1450" w:type="dxa"/>
            <w:tcBorders>
              <w:top w:val="single" w:sz="4" w:space="0" w:color="auto"/>
            </w:tcBorders>
          </w:tcPr>
          <w:p w14:paraId="7BAE43C4" w14:textId="77777777" w:rsidR="007533C5" w:rsidRDefault="007533C5" w:rsidP="00166A38">
            <w:pPr>
              <w:jc w:val="center"/>
              <w:rPr>
                <w:rFonts w:ascii="Arial Narrow" w:hAnsi="Arial Narrow"/>
                <w:sz w:val="22"/>
                <w:szCs w:val="22"/>
                <w:lang w:val="en-US"/>
              </w:rPr>
            </w:pPr>
          </w:p>
          <w:p w14:paraId="676AB907" w14:textId="77777777" w:rsidR="007533C5" w:rsidRPr="00BE34B9" w:rsidRDefault="007533C5" w:rsidP="00166A38">
            <w:pPr>
              <w:jc w:val="center"/>
              <w:rPr>
                <w:rFonts w:ascii="Arial Narrow" w:hAnsi="Arial Narrow"/>
                <w:sz w:val="22"/>
                <w:szCs w:val="22"/>
                <w:lang w:val="en-US"/>
              </w:rPr>
            </w:pPr>
            <w:r>
              <w:rPr>
                <w:rFonts w:ascii="Arial Narrow" w:hAnsi="Arial Narrow"/>
                <w:sz w:val="22"/>
                <w:szCs w:val="22"/>
                <w:lang w:val="en-US"/>
              </w:rPr>
              <w:t>2</w:t>
            </w:r>
          </w:p>
        </w:tc>
        <w:tc>
          <w:tcPr>
            <w:tcW w:w="1468" w:type="dxa"/>
            <w:tcBorders>
              <w:top w:val="single" w:sz="4" w:space="0" w:color="auto"/>
            </w:tcBorders>
          </w:tcPr>
          <w:p w14:paraId="04492115" w14:textId="77777777" w:rsidR="007533C5" w:rsidRDefault="007533C5" w:rsidP="00166A38">
            <w:pPr>
              <w:jc w:val="center"/>
              <w:rPr>
                <w:rFonts w:ascii="Arial Narrow" w:hAnsi="Arial Narrow"/>
                <w:sz w:val="22"/>
                <w:szCs w:val="22"/>
                <w:lang w:val="en-US"/>
              </w:rPr>
            </w:pPr>
          </w:p>
          <w:p w14:paraId="0486C673" w14:textId="77777777" w:rsidR="007533C5" w:rsidRPr="00BE34B9" w:rsidRDefault="007533C5" w:rsidP="00166A38">
            <w:pPr>
              <w:jc w:val="center"/>
              <w:rPr>
                <w:rFonts w:ascii="Arial Narrow" w:hAnsi="Arial Narrow"/>
                <w:sz w:val="22"/>
                <w:szCs w:val="22"/>
                <w:lang w:val="en-US"/>
              </w:rPr>
            </w:pPr>
            <w:r>
              <w:rPr>
                <w:rFonts w:ascii="Arial Narrow" w:hAnsi="Arial Narrow"/>
                <w:sz w:val="22"/>
                <w:szCs w:val="22"/>
                <w:lang w:val="en-US"/>
              </w:rPr>
              <w:t>2</w:t>
            </w:r>
          </w:p>
        </w:tc>
      </w:tr>
      <w:tr w:rsidR="007E1065" w:rsidRPr="00BE34B9" w14:paraId="617CF869" w14:textId="77777777" w:rsidTr="007533C5">
        <w:tc>
          <w:tcPr>
            <w:tcW w:w="1751" w:type="dxa"/>
            <w:tcBorders>
              <w:top w:val="single" w:sz="4" w:space="0" w:color="auto"/>
              <w:bottom w:val="single" w:sz="4" w:space="0" w:color="auto"/>
            </w:tcBorders>
          </w:tcPr>
          <w:p w14:paraId="44836C0A" w14:textId="77777777" w:rsidR="0077382C" w:rsidRPr="00BE34B9" w:rsidRDefault="0077382C" w:rsidP="00166A38">
            <w:pPr>
              <w:rPr>
                <w:rFonts w:ascii="Arial Narrow" w:hAnsi="Arial Narrow"/>
                <w:sz w:val="22"/>
                <w:szCs w:val="22"/>
                <w:lang w:val="en-US"/>
              </w:rPr>
            </w:pPr>
            <w:r w:rsidRPr="00BE34B9">
              <w:rPr>
                <w:rFonts w:ascii="Arial Narrow" w:hAnsi="Arial Narrow"/>
                <w:sz w:val="22"/>
                <w:szCs w:val="22"/>
                <w:lang w:val="en-US"/>
              </w:rPr>
              <w:t>Direct stimulation of girls to select STEM topics/assignments</w:t>
            </w:r>
          </w:p>
        </w:tc>
        <w:tc>
          <w:tcPr>
            <w:tcW w:w="1454" w:type="dxa"/>
            <w:tcBorders>
              <w:top w:val="single" w:sz="4" w:space="0" w:color="auto"/>
              <w:bottom w:val="single" w:sz="4" w:space="0" w:color="auto"/>
            </w:tcBorders>
          </w:tcPr>
          <w:p w14:paraId="00D48D75" w14:textId="77777777" w:rsidR="0077382C" w:rsidRDefault="0077382C" w:rsidP="00166A38">
            <w:pPr>
              <w:jc w:val="center"/>
              <w:rPr>
                <w:rFonts w:ascii="Arial Narrow" w:hAnsi="Arial Narrow"/>
                <w:sz w:val="22"/>
                <w:szCs w:val="22"/>
                <w:lang w:val="en-US"/>
              </w:rPr>
            </w:pPr>
          </w:p>
          <w:p w14:paraId="75438277"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0</w:t>
            </w:r>
          </w:p>
        </w:tc>
        <w:tc>
          <w:tcPr>
            <w:tcW w:w="1449" w:type="dxa"/>
            <w:tcBorders>
              <w:top w:val="single" w:sz="4" w:space="0" w:color="auto"/>
              <w:bottom w:val="single" w:sz="4" w:space="0" w:color="auto"/>
            </w:tcBorders>
          </w:tcPr>
          <w:p w14:paraId="39F0FB94" w14:textId="77777777" w:rsidR="0077382C" w:rsidRDefault="0077382C" w:rsidP="00166A38">
            <w:pPr>
              <w:jc w:val="center"/>
              <w:rPr>
                <w:rFonts w:ascii="Arial Narrow" w:hAnsi="Arial Narrow"/>
                <w:sz w:val="22"/>
                <w:szCs w:val="22"/>
                <w:lang w:val="en-US"/>
              </w:rPr>
            </w:pPr>
          </w:p>
          <w:p w14:paraId="6CF034CE"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26</w:t>
            </w:r>
          </w:p>
        </w:tc>
        <w:tc>
          <w:tcPr>
            <w:tcW w:w="1454" w:type="dxa"/>
            <w:tcBorders>
              <w:top w:val="single" w:sz="4" w:space="0" w:color="auto"/>
              <w:bottom w:val="single" w:sz="4" w:space="0" w:color="auto"/>
            </w:tcBorders>
          </w:tcPr>
          <w:p w14:paraId="5626AD15" w14:textId="77777777" w:rsidR="0077382C" w:rsidRDefault="0077382C" w:rsidP="00166A38">
            <w:pPr>
              <w:jc w:val="center"/>
              <w:rPr>
                <w:rFonts w:ascii="Arial Narrow" w:hAnsi="Arial Narrow"/>
                <w:sz w:val="22"/>
                <w:szCs w:val="22"/>
                <w:lang w:val="en-US"/>
              </w:rPr>
            </w:pPr>
          </w:p>
          <w:p w14:paraId="24CAEE59"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w:t>
            </w:r>
          </w:p>
        </w:tc>
        <w:tc>
          <w:tcPr>
            <w:tcW w:w="1450" w:type="dxa"/>
            <w:tcBorders>
              <w:top w:val="single" w:sz="4" w:space="0" w:color="auto"/>
              <w:bottom w:val="single" w:sz="4" w:space="0" w:color="auto"/>
            </w:tcBorders>
          </w:tcPr>
          <w:p w14:paraId="18269F81" w14:textId="77777777" w:rsidR="0077382C" w:rsidRDefault="0077382C" w:rsidP="00166A38">
            <w:pPr>
              <w:jc w:val="center"/>
              <w:rPr>
                <w:rFonts w:ascii="Arial Narrow" w:hAnsi="Arial Narrow"/>
                <w:sz w:val="22"/>
                <w:szCs w:val="22"/>
                <w:lang w:val="en-US"/>
              </w:rPr>
            </w:pPr>
          </w:p>
          <w:p w14:paraId="1CC1E32B"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15</w:t>
            </w:r>
          </w:p>
        </w:tc>
        <w:tc>
          <w:tcPr>
            <w:tcW w:w="1468" w:type="dxa"/>
            <w:tcBorders>
              <w:top w:val="single" w:sz="4" w:space="0" w:color="auto"/>
              <w:bottom w:val="single" w:sz="4" w:space="0" w:color="auto"/>
            </w:tcBorders>
          </w:tcPr>
          <w:p w14:paraId="5534B127" w14:textId="77777777" w:rsidR="0077382C" w:rsidRPr="00BE34B9" w:rsidRDefault="0077382C" w:rsidP="00166A38">
            <w:pPr>
              <w:jc w:val="center"/>
              <w:rPr>
                <w:rFonts w:ascii="Arial Narrow" w:hAnsi="Arial Narrow"/>
                <w:sz w:val="22"/>
                <w:szCs w:val="22"/>
                <w:lang w:val="en-US"/>
              </w:rPr>
            </w:pPr>
          </w:p>
        </w:tc>
      </w:tr>
      <w:tr w:rsidR="0077382C" w:rsidRPr="00BE34B9" w14:paraId="5C830FFC" w14:textId="77777777" w:rsidTr="007533C5">
        <w:tc>
          <w:tcPr>
            <w:tcW w:w="1751" w:type="dxa"/>
            <w:tcBorders>
              <w:top w:val="single" w:sz="4" w:space="0" w:color="auto"/>
              <w:bottom w:val="single" w:sz="4" w:space="0" w:color="auto"/>
            </w:tcBorders>
          </w:tcPr>
          <w:p w14:paraId="1252CCC8" w14:textId="767DB8C4" w:rsidR="0077382C" w:rsidRPr="00BE34B9" w:rsidRDefault="007E1065" w:rsidP="00166A38">
            <w:pPr>
              <w:rPr>
                <w:rFonts w:ascii="Arial Narrow" w:hAnsi="Arial Narrow"/>
                <w:sz w:val="22"/>
                <w:szCs w:val="22"/>
                <w:lang w:val="en-US"/>
              </w:rPr>
            </w:pPr>
            <w:r>
              <w:rPr>
                <w:rFonts w:ascii="Arial Narrow" w:hAnsi="Arial Narrow"/>
                <w:sz w:val="22"/>
                <w:szCs w:val="22"/>
                <w:lang w:val="en-US"/>
              </w:rPr>
              <w:t>Perceived a</w:t>
            </w:r>
            <w:r w:rsidR="0077382C" w:rsidRPr="00BE34B9">
              <w:rPr>
                <w:rFonts w:ascii="Arial Narrow" w:hAnsi="Arial Narrow"/>
                <w:sz w:val="22"/>
                <w:szCs w:val="22"/>
                <w:lang w:val="en-US"/>
              </w:rPr>
              <w:t>ppreciation for girls’ STEM choices</w:t>
            </w:r>
          </w:p>
        </w:tc>
        <w:tc>
          <w:tcPr>
            <w:tcW w:w="1454" w:type="dxa"/>
            <w:tcBorders>
              <w:top w:val="single" w:sz="4" w:space="0" w:color="auto"/>
              <w:bottom w:val="single" w:sz="4" w:space="0" w:color="auto"/>
            </w:tcBorders>
          </w:tcPr>
          <w:p w14:paraId="7840484F" w14:textId="77777777" w:rsidR="00FC00EA" w:rsidRDefault="00FC00EA" w:rsidP="00FC00EA">
            <w:pPr>
              <w:jc w:val="center"/>
              <w:rPr>
                <w:rFonts w:ascii="Arial Narrow" w:hAnsi="Arial Narrow"/>
                <w:sz w:val="22"/>
                <w:szCs w:val="22"/>
                <w:lang w:val="en-US"/>
              </w:rPr>
            </w:pPr>
          </w:p>
          <w:p w14:paraId="094234CD" w14:textId="26DFF17E" w:rsidR="0077382C" w:rsidRPr="00BE34B9" w:rsidRDefault="0077382C" w:rsidP="00FC00EA">
            <w:pPr>
              <w:jc w:val="center"/>
              <w:rPr>
                <w:rFonts w:ascii="Arial Narrow" w:hAnsi="Arial Narrow"/>
                <w:sz w:val="22"/>
                <w:szCs w:val="22"/>
                <w:lang w:val="en-US"/>
              </w:rPr>
            </w:pPr>
            <w:r>
              <w:rPr>
                <w:rFonts w:ascii="Arial Narrow" w:hAnsi="Arial Narrow"/>
                <w:sz w:val="22"/>
                <w:szCs w:val="22"/>
                <w:lang w:val="en-US"/>
              </w:rPr>
              <w:t>0</w:t>
            </w:r>
          </w:p>
        </w:tc>
        <w:tc>
          <w:tcPr>
            <w:tcW w:w="1449" w:type="dxa"/>
            <w:tcBorders>
              <w:top w:val="single" w:sz="4" w:space="0" w:color="auto"/>
              <w:bottom w:val="single" w:sz="4" w:space="0" w:color="auto"/>
            </w:tcBorders>
          </w:tcPr>
          <w:p w14:paraId="4BF044DC" w14:textId="77777777" w:rsidR="0077382C" w:rsidRDefault="0077382C" w:rsidP="00166A38">
            <w:pPr>
              <w:jc w:val="center"/>
              <w:rPr>
                <w:rFonts w:ascii="Arial Narrow" w:hAnsi="Arial Narrow"/>
                <w:sz w:val="22"/>
                <w:szCs w:val="22"/>
                <w:lang w:val="en-US"/>
              </w:rPr>
            </w:pPr>
          </w:p>
          <w:p w14:paraId="5B8E8217" w14:textId="77777777" w:rsidR="0077382C" w:rsidRPr="00BE34B9" w:rsidRDefault="0077382C" w:rsidP="00166A38">
            <w:pPr>
              <w:jc w:val="center"/>
              <w:rPr>
                <w:rFonts w:ascii="Arial Narrow" w:hAnsi="Arial Narrow"/>
                <w:sz w:val="22"/>
                <w:szCs w:val="22"/>
                <w:lang w:val="en-US"/>
              </w:rPr>
            </w:pPr>
            <w:r>
              <w:rPr>
                <w:rFonts w:ascii="Arial Narrow" w:hAnsi="Arial Narrow"/>
                <w:sz w:val="22"/>
                <w:szCs w:val="22"/>
                <w:lang w:val="en-US"/>
              </w:rPr>
              <w:t>26</w:t>
            </w:r>
          </w:p>
        </w:tc>
        <w:tc>
          <w:tcPr>
            <w:tcW w:w="1454" w:type="dxa"/>
            <w:tcBorders>
              <w:top w:val="single" w:sz="4" w:space="0" w:color="auto"/>
              <w:bottom w:val="single" w:sz="4" w:space="0" w:color="auto"/>
            </w:tcBorders>
          </w:tcPr>
          <w:p w14:paraId="052181DA" w14:textId="77777777" w:rsidR="0077382C" w:rsidRDefault="0077382C" w:rsidP="00166A38">
            <w:pPr>
              <w:jc w:val="center"/>
              <w:rPr>
                <w:rFonts w:ascii="Arial Narrow" w:hAnsi="Arial Narrow"/>
                <w:sz w:val="22"/>
                <w:szCs w:val="22"/>
                <w:lang w:val="en-US"/>
              </w:rPr>
            </w:pPr>
          </w:p>
          <w:p w14:paraId="717F4556" w14:textId="17D4A92B" w:rsidR="0077382C" w:rsidRPr="00BE34B9" w:rsidRDefault="00DE301D" w:rsidP="00166A38">
            <w:pPr>
              <w:jc w:val="center"/>
              <w:rPr>
                <w:rFonts w:ascii="Arial Narrow" w:hAnsi="Arial Narrow"/>
                <w:sz w:val="22"/>
                <w:szCs w:val="22"/>
                <w:lang w:val="en-US"/>
              </w:rPr>
            </w:pPr>
            <w:r>
              <w:rPr>
                <w:rFonts w:ascii="Arial Narrow" w:hAnsi="Arial Narrow"/>
                <w:sz w:val="22"/>
                <w:szCs w:val="22"/>
                <w:lang w:val="en-US"/>
              </w:rPr>
              <w:t>-</w:t>
            </w:r>
          </w:p>
        </w:tc>
        <w:tc>
          <w:tcPr>
            <w:tcW w:w="1450" w:type="dxa"/>
            <w:tcBorders>
              <w:top w:val="single" w:sz="4" w:space="0" w:color="auto"/>
              <w:bottom w:val="single" w:sz="4" w:space="0" w:color="auto"/>
            </w:tcBorders>
          </w:tcPr>
          <w:p w14:paraId="0268501D" w14:textId="77777777" w:rsidR="00DE301D" w:rsidRDefault="00DE301D" w:rsidP="00166A38">
            <w:pPr>
              <w:jc w:val="center"/>
              <w:rPr>
                <w:rFonts w:ascii="Arial Narrow" w:hAnsi="Arial Narrow"/>
                <w:sz w:val="22"/>
                <w:szCs w:val="22"/>
                <w:lang w:val="en-US"/>
              </w:rPr>
            </w:pPr>
          </w:p>
          <w:p w14:paraId="3A93D679" w14:textId="1529DF4D" w:rsidR="0077382C" w:rsidRPr="00BE34B9" w:rsidRDefault="00DE301D" w:rsidP="00166A38">
            <w:pPr>
              <w:jc w:val="center"/>
              <w:rPr>
                <w:rFonts w:ascii="Arial Narrow" w:hAnsi="Arial Narrow"/>
                <w:sz w:val="22"/>
                <w:szCs w:val="22"/>
                <w:lang w:val="en-US"/>
              </w:rPr>
            </w:pPr>
            <w:r>
              <w:rPr>
                <w:rFonts w:ascii="Arial Narrow" w:hAnsi="Arial Narrow"/>
                <w:sz w:val="22"/>
                <w:szCs w:val="22"/>
                <w:lang w:val="en-US"/>
              </w:rPr>
              <w:t>-</w:t>
            </w:r>
          </w:p>
        </w:tc>
        <w:tc>
          <w:tcPr>
            <w:tcW w:w="1468" w:type="dxa"/>
            <w:tcBorders>
              <w:top w:val="single" w:sz="4" w:space="0" w:color="auto"/>
              <w:bottom w:val="single" w:sz="4" w:space="0" w:color="auto"/>
            </w:tcBorders>
          </w:tcPr>
          <w:p w14:paraId="5497BEE4" w14:textId="77777777" w:rsidR="0077382C" w:rsidRPr="00BE34B9" w:rsidRDefault="0077382C" w:rsidP="00166A38">
            <w:pPr>
              <w:jc w:val="center"/>
              <w:rPr>
                <w:rFonts w:ascii="Arial Narrow" w:hAnsi="Arial Narrow"/>
                <w:sz w:val="22"/>
                <w:szCs w:val="22"/>
                <w:lang w:val="en-US"/>
              </w:rPr>
            </w:pPr>
          </w:p>
        </w:tc>
      </w:tr>
    </w:tbl>
    <w:p w14:paraId="64B0C0B8" w14:textId="7ECF4719" w:rsidR="00843704" w:rsidRPr="00FC5A14" w:rsidRDefault="00843704" w:rsidP="00843704">
      <w:pPr>
        <w:pStyle w:val="Heading2"/>
        <w:rPr>
          <w:rFonts w:ascii="Arial" w:hAnsi="Arial" w:cs="Arial"/>
          <w:lang w:val="en-US"/>
        </w:rPr>
      </w:pPr>
      <w:r w:rsidRPr="00FC5A14">
        <w:rPr>
          <w:rFonts w:ascii="Arial" w:hAnsi="Arial" w:cs="Arial"/>
          <w:lang w:val="en-US"/>
        </w:rPr>
        <w:t>Teachers</w:t>
      </w:r>
    </w:p>
    <w:p w14:paraId="16C3B900" w14:textId="347648A5" w:rsidR="0074425D" w:rsidRDefault="00646695" w:rsidP="003F490C">
      <w:pPr>
        <w:rPr>
          <w:rFonts w:ascii="Arial" w:hAnsi="Arial" w:cs="Arial"/>
          <w:sz w:val="23"/>
          <w:szCs w:val="23"/>
          <w:lang w:val="en-US" w:eastAsia="de-DE"/>
        </w:rPr>
      </w:pPr>
      <w:r>
        <w:rPr>
          <w:rFonts w:ascii="Arial" w:hAnsi="Arial" w:cs="Arial"/>
          <w:sz w:val="23"/>
          <w:szCs w:val="23"/>
          <w:lang w:val="en-US" w:eastAsia="de-DE"/>
        </w:rPr>
        <w:t xml:space="preserve">As shown in Table 1, less than half of the teachers reported </w:t>
      </w:r>
      <w:r w:rsidR="003F490C" w:rsidRPr="00A511A5">
        <w:rPr>
          <w:rFonts w:ascii="Arial" w:hAnsi="Arial" w:cs="Arial"/>
          <w:sz w:val="23"/>
          <w:szCs w:val="23"/>
          <w:lang w:val="en-US" w:eastAsia="de-DE"/>
        </w:rPr>
        <w:t xml:space="preserve">that they think it is important </w:t>
      </w:r>
      <w:r>
        <w:rPr>
          <w:rFonts w:ascii="Arial" w:hAnsi="Arial" w:cs="Arial"/>
          <w:sz w:val="23"/>
          <w:szCs w:val="23"/>
          <w:lang w:val="en-US" w:eastAsia="de-DE"/>
        </w:rPr>
        <w:t xml:space="preserve">that more women choose a STEM study path or career. </w:t>
      </w:r>
      <w:r w:rsidR="00913A9F">
        <w:rPr>
          <w:rFonts w:ascii="Arial" w:hAnsi="Arial" w:cs="Arial"/>
          <w:sz w:val="23"/>
          <w:szCs w:val="23"/>
          <w:lang w:val="en-US" w:eastAsia="de-DE"/>
        </w:rPr>
        <w:t xml:space="preserve">Teachers in favor of this explained </w:t>
      </w:r>
      <w:r w:rsidR="00E71F38">
        <w:rPr>
          <w:rFonts w:ascii="Arial" w:hAnsi="Arial" w:cs="Arial"/>
          <w:sz w:val="23"/>
          <w:szCs w:val="23"/>
          <w:lang w:val="en-US" w:eastAsia="de-DE"/>
        </w:rPr>
        <w:t xml:space="preserve">that this was important for </w:t>
      </w:r>
      <w:r w:rsidR="007E4B53">
        <w:rPr>
          <w:rFonts w:ascii="Arial" w:hAnsi="Arial" w:cs="Arial"/>
          <w:sz w:val="23"/>
          <w:szCs w:val="23"/>
          <w:lang w:val="en-US" w:eastAsia="de-DE"/>
        </w:rPr>
        <w:t>girls’</w:t>
      </w:r>
      <w:r w:rsidR="00E71F38">
        <w:rPr>
          <w:rFonts w:ascii="Arial" w:hAnsi="Arial" w:cs="Arial"/>
          <w:sz w:val="23"/>
          <w:szCs w:val="23"/>
          <w:lang w:val="en-US" w:eastAsia="de-DE"/>
        </w:rPr>
        <w:t xml:space="preserve"> personal development</w:t>
      </w:r>
      <w:r w:rsidR="007E4B53">
        <w:rPr>
          <w:rFonts w:ascii="Arial" w:hAnsi="Arial" w:cs="Arial"/>
          <w:sz w:val="23"/>
          <w:szCs w:val="23"/>
          <w:lang w:val="en-US" w:eastAsia="de-DE"/>
        </w:rPr>
        <w:t>,</w:t>
      </w:r>
      <w:r w:rsidR="00E71F38">
        <w:rPr>
          <w:rFonts w:ascii="Arial" w:hAnsi="Arial" w:cs="Arial"/>
          <w:sz w:val="23"/>
          <w:szCs w:val="23"/>
          <w:lang w:val="en-US" w:eastAsia="de-DE"/>
        </w:rPr>
        <w:t xml:space="preserve"> with similar reasons as the pupils</w:t>
      </w:r>
      <w:r w:rsidR="007E4B53">
        <w:rPr>
          <w:rFonts w:ascii="Arial" w:hAnsi="Arial" w:cs="Arial"/>
          <w:sz w:val="23"/>
          <w:szCs w:val="23"/>
          <w:lang w:val="en-US" w:eastAsia="de-DE"/>
        </w:rPr>
        <w:t xml:space="preserve"> had provided</w:t>
      </w:r>
      <w:r w:rsidR="00E71F38">
        <w:rPr>
          <w:rFonts w:ascii="Arial" w:hAnsi="Arial" w:cs="Arial"/>
          <w:sz w:val="23"/>
          <w:szCs w:val="23"/>
          <w:lang w:val="en-US" w:eastAsia="de-DE"/>
        </w:rPr>
        <w:t>, such as “Women are equally good at STEM as men are”</w:t>
      </w:r>
      <w:r w:rsidR="007530B3">
        <w:rPr>
          <w:rFonts w:ascii="Arial" w:hAnsi="Arial" w:cs="Arial"/>
          <w:sz w:val="23"/>
          <w:szCs w:val="23"/>
          <w:lang w:val="en-US" w:eastAsia="de-DE"/>
        </w:rPr>
        <w:t>, “Girls should keep an open mind”,</w:t>
      </w:r>
      <w:r w:rsidR="00E71F38">
        <w:rPr>
          <w:rFonts w:ascii="Arial" w:hAnsi="Arial" w:cs="Arial"/>
          <w:sz w:val="23"/>
          <w:szCs w:val="23"/>
          <w:lang w:val="en-US" w:eastAsia="de-DE"/>
        </w:rPr>
        <w:t xml:space="preserve"> or “Girls should not feel reluctant to pursue a STEM career”.</w:t>
      </w:r>
      <w:r w:rsidR="007E4B53">
        <w:rPr>
          <w:rFonts w:ascii="Arial" w:hAnsi="Arial" w:cs="Arial"/>
          <w:sz w:val="23"/>
          <w:szCs w:val="23"/>
          <w:lang w:val="en-US" w:eastAsia="de-DE"/>
        </w:rPr>
        <w:t xml:space="preserve"> In addition, they provided societal reasons, such as </w:t>
      </w:r>
      <w:r w:rsidR="00E71F38">
        <w:rPr>
          <w:rFonts w:ascii="Arial" w:hAnsi="Arial" w:cs="Arial"/>
          <w:sz w:val="23"/>
          <w:szCs w:val="23"/>
          <w:lang w:val="en-US" w:eastAsia="de-DE"/>
        </w:rPr>
        <w:t>“Women bring in qualities to the STEM field that could</w:t>
      </w:r>
      <w:r w:rsidR="007E4B53">
        <w:rPr>
          <w:rFonts w:ascii="Arial" w:hAnsi="Arial" w:cs="Arial"/>
          <w:sz w:val="23"/>
          <w:szCs w:val="23"/>
          <w:lang w:val="en-US" w:eastAsia="de-DE"/>
        </w:rPr>
        <w:t xml:space="preserve"> improve things” or </w:t>
      </w:r>
      <w:r w:rsidR="00913A9F">
        <w:rPr>
          <w:rFonts w:ascii="Arial" w:hAnsi="Arial" w:cs="Arial"/>
          <w:sz w:val="23"/>
          <w:szCs w:val="23"/>
          <w:lang w:val="en-US" w:eastAsia="de-DE"/>
        </w:rPr>
        <w:t>“There should be an even distribution of women and men in STEM, but this should also be the case in other domains, such as nursing”</w:t>
      </w:r>
      <w:r w:rsidR="00F72F9C">
        <w:rPr>
          <w:rFonts w:ascii="Arial" w:hAnsi="Arial" w:cs="Arial"/>
          <w:sz w:val="23"/>
          <w:szCs w:val="23"/>
          <w:lang w:val="en-US" w:eastAsia="de-DE"/>
        </w:rPr>
        <w:t>.</w:t>
      </w:r>
      <w:r w:rsidR="0060719B">
        <w:rPr>
          <w:rFonts w:ascii="Arial" w:hAnsi="Arial" w:cs="Arial"/>
          <w:sz w:val="23"/>
          <w:szCs w:val="23"/>
          <w:lang w:val="en-US" w:eastAsia="de-DE"/>
        </w:rPr>
        <w:t xml:space="preserve"> Teachers </w:t>
      </w:r>
      <w:r w:rsidR="00C76037">
        <w:rPr>
          <w:rFonts w:ascii="Arial" w:hAnsi="Arial" w:cs="Arial"/>
          <w:sz w:val="23"/>
          <w:szCs w:val="23"/>
          <w:lang w:val="en-US" w:eastAsia="de-DE"/>
        </w:rPr>
        <w:t>who</w:t>
      </w:r>
      <w:r w:rsidR="0060719B">
        <w:rPr>
          <w:rFonts w:ascii="Arial" w:hAnsi="Arial" w:cs="Arial"/>
          <w:sz w:val="23"/>
          <w:szCs w:val="23"/>
          <w:lang w:val="en-US" w:eastAsia="de-DE"/>
        </w:rPr>
        <w:t xml:space="preserve"> did not think it was important to have more girls in STEM fields </w:t>
      </w:r>
      <w:r w:rsidR="00E465AF">
        <w:rPr>
          <w:rFonts w:ascii="Arial" w:hAnsi="Arial" w:cs="Arial"/>
          <w:sz w:val="23"/>
          <w:szCs w:val="23"/>
          <w:lang w:val="en-US" w:eastAsia="de-DE"/>
        </w:rPr>
        <w:t>commented that prospective students can choose whatever they want</w:t>
      </w:r>
      <w:r w:rsidR="00586807">
        <w:rPr>
          <w:rFonts w:ascii="Arial" w:hAnsi="Arial" w:cs="Arial"/>
          <w:sz w:val="23"/>
          <w:szCs w:val="23"/>
          <w:lang w:val="en-US" w:eastAsia="de-DE"/>
        </w:rPr>
        <w:t xml:space="preserve">, </w:t>
      </w:r>
      <w:r w:rsidR="00E465AF">
        <w:rPr>
          <w:rFonts w:ascii="Arial" w:hAnsi="Arial" w:cs="Arial"/>
          <w:sz w:val="23"/>
          <w:szCs w:val="23"/>
          <w:lang w:val="en-US" w:eastAsia="de-DE"/>
        </w:rPr>
        <w:t>that they did not see it as their role as teachers to stimulate a certain direction</w:t>
      </w:r>
      <w:r w:rsidR="00F40449">
        <w:rPr>
          <w:rFonts w:ascii="Arial" w:hAnsi="Arial" w:cs="Arial"/>
          <w:sz w:val="23"/>
          <w:szCs w:val="23"/>
          <w:lang w:val="en-US" w:eastAsia="de-DE"/>
        </w:rPr>
        <w:t>,</w:t>
      </w:r>
      <w:r w:rsidR="00E465AF">
        <w:rPr>
          <w:rFonts w:ascii="Arial" w:hAnsi="Arial" w:cs="Arial"/>
          <w:sz w:val="23"/>
          <w:szCs w:val="23"/>
          <w:lang w:val="en-US" w:eastAsia="de-DE"/>
        </w:rPr>
        <w:t xml:space="preserve"> and </w:t>
      </w:r>
      <w:r w:rsidR="00082EEA">
        <w:rPr>
          <w:rFonts w:ascii="Arial" w:hAnsi="Arial" w:cs="Arial"/>
          <w:sz w:val="23"/>
          <w:szCs w:val="23"/>
          <w:lang w:val="en-US" w:eastAsia="de-DE"/>
        </w:rPr>
        <w:t>that the O&amp;O track encompasses all sorts of disciplines and is predominantly focused on doing research and design, irrespective of the domain.</w:t>
      </w:r>
    </w:p>
    <w:p w14:paraId="2BB9CC4D" w14:textId="107E6DDE" w:rsidR="00F72F9C" w:rsidRDefault="00B42EB4" w:rsidP="00B42EB4">
      <w:pPr>
        <w:ind w:firstLine="567"/>
        <w:rPr>
          <w:rFonts w:ascii="Arial" w:hAnsi="Arial" w:cs="Arial"/>
          <w:sz w:val="23"/>
          <w:szCs w:val="23"/>
          <w:lang w:val="en-US" w:eastAsia="de-DE"/>
        </w:rPr>
      </w:pPr>
      <w:r>
        <w:rPr>
          <w:rFonts w:ascii="Arial" w:hAnsi="Arial" w:cs="Arial"/>
          <w:sz w:val="23"/>
          <w:szCs w:val="23"/>
          <w:lang w:val="en-US" w:eastAsia="de-DE"/>
        </w:rPr>
        <w:t xml:space="preserve">Whereas pupils did not experience specific attention for women in STEM during the O&amp;O classes or assignments, eight teachers did report that </w:t>
      </w:r>
      <w:r w:rsidR="00FD0B8A">
        <w:rPr>
          <w:rFonts w:ascii="Arial" w:hAnsi="Arial" w:cs="Arial"/>
          <w:sz w:val="23"/>
          <w:szCs w:val="23"/>
          <w:lang w:val="en-US" w:eastAsia="de-DE"/>
        </w:rPr>
        <w:t xml:space="preserve">this was </w:t>
      </w:r>
      <w:r w:rsidR="00723691">
        <w:rPr>
          <w:rFonts w:ascii="Arial" w:hAnsi="Arial" w:cs="Arial"/>
          <w:sz w:val="23"/>
          <w:szCs w:val="23"/>
          <w:lang w:val="en-US" w:eastAsia="de-DE"/>
        </w:rPr>
        <w:t xml:space="preserve">sometimes </w:t>
      </w:r>
      <w:r w:rsidR="00FD0B8A">
        <w:rPr>
          <w:rFonts w:ascii="Arial" w:hAnsi="Arial" w:cs="Arial"/>
          <w:sz w:val="23"/>
          <w:szCs w:val="23"/>
          <w:lang w:val="en-US" w:eastAsia="de-DE"/>
        </w:rPr>
        <w:t>the case</w:t>
      </w:r>
      <w:r w:rsidR="00723691">
        <w:rPr>
          <w:rFonts w:ascii="Arial" w:hAnsi="Arial" w:cs="Arial"/>
          <w:sz w:val="23"/>
          <w:szCs w:val="23"/>
          <w:lang w:val="en-US" w:eastAsia="de-DE"/>
        </w:rPr>
        <w:t>, but mainly when it popped up in class</w:t>
      </w:r>
      <w:r w:rsidR="00FD0B8A">
        <w:rPr>
          <w:rFonts w:ascii="Arial" w:hAnsi="Arial" w:cs="Arial"/>
          <w:sz w:val="23"/>
          <w:szCs w:val="23"/>
          <w:lang w:val="en-US" w:eastAsia="de-DE"/>
        </w:rPr>
        <w:t xml:space="preserve">. </w:t>
      </w:r>
      <w:r w:rsidR="00723691">
        <w:rPr>
          <w:rFonts w:ascii="Arial" w:hAnsi="Arial" w:cs="Arial"/>
          <w:sz w:val="23"/>
          <w:szCs w:val="23"/>
          <w:lang w:val="en-US" w:eastAsia="de-DE"/>
        </w:rPr>
        <w:t xml:space="preserve">Teachers were asked whether they thought they had a role in raising awareness for this issue, but only two teachers answered affirmatively. Reasons mentioned for not raising awareness were </w:t>
      </w:r>
      <w:r w:rsidR="00C33BB2">
        <w:rPr>
          <w:rFonts w:ascii="Arial" w:hAnsi="Arial" w:cs="Arial"/>
          <w:sz w:val="23"/>
          <w:szCs w:val="23"/>
          <w:lang w:val="en-US" w:eastAsia="de-DE"/>
        </w:rPr>
        <w:t xml:space="preserve">“I never really thought about that”, “Pupils know this themselves, so I would only be reinforcing stereotypes”, </w:t>
      </w:r>
      <w:r w:rsidR="009137C4">
        <w:rPr>
          <w:rFonts w:ascii="Arial" w:hAnsi="Arial" w:cs="Arial"/>
          <w:sz w:val="23"/>
          <w:szCs w:val="23"/>
          <w:lang w:val="en-US" w:eastAsia="de-DE"/>
        </w:rPr>
        <w:t xml:space="preserve">or “We think it is more important to raise awareness for the benefits of O&amp;O in general”. </w:t>
      </w:r>
      <w:r w:rsidR="003069D6">
        <w:rPr>
          <w:rFonts w:ascii="Arial" w:hAnsi="Arial" w:cs="Arial"/>
          <w:sz w:val="23"/>
          <w:szCs w:val="23"/>
          <w:lang w:val="en-US" w:eastAsia="de-DE"/>
        </w:rPr>
        <w:t xml:space="preserve">None of the teachers was able to specify how </w:t>
      </w:r>
      <w:r w:rsidR="00FE5231">
        <w:rPr>
          <w:rFonts w:ascii="Arial" w:hAnsi="Arial" w:cs="Arial"/>
          <w:sz w:val="23"/>
          <w:szCs w:val="23"/>
          <w:lang w:val="en-US" w:eastAsia="de-DE"/>
        </w:rPr>
        <w:t>they</w:t>
      </w:r>
      <w:r w:rsidR="003069D6">
        <w:rPr>
          <w:rFonts w:ascii="Arial" w:hAnsi="Arial" w:cs="Arial"/>
          <w:sz w:val="23"/>
          <w:szCs w:val="23"/>
          <w:lang w:val="en-US" w:eastAsia="de-DE"/>
        </w:rPr>
        <w:t xml:space="preserve"> deliberately created more awareness for women in STEM fields.</w:t>
      </w:r>
      <w:r w:rsidR="007770B1">
        <w:rPr>
          <w:rFonts w:ascii="Arial" w:hAnsi="Arial" w:cs="Arial"/>
          <w:sz w:val="23"/>
          <w:szCs w:val="23"/>
          <w:lang w:val="en-US" w:eastAsia="de-DE"/>
        </w:rPr>
        <w:t xml:space="preserve"> In addition, none of the teachers could mention a specific female role model in the O&amp;O assignments and none of the teachers ever used additional educational materials, such as specific websites targeted at women in STEM fields. </w:t>
      </w:r>
      <w:r w:rsidR="00F82785">
        <w:rPr>
          <w:rFonts w:ascii="Arial" w:hAnsi="Arial" w:cs="Arial"/>
          <w:sz w:val="23"/>
          <w:szCs w:val="23"/>
          <w:lang w:val="en-US" w:eastAsia="de-DE"/>
        </w:rPr>
        <w:t xml:space="preserve">The majority (12 teachers) did, however, think it would be useful </w:t>
      </w:r>
      <w:r w:rsidR="00EE5F32">
        <w:rPr>
          <w:rFonts w:ascii="Arial" w:hAnsi="Arial" w:cs="Arial"/>
          <w:sz w:val="23"/>
          <w:szCs w:val="23"/>
          <w:lang w:val="en-US" w:eastAsia="de-DE"/>
        </w:rPr>
        <w:t xml:space="preserve">if more female role models would be provided in O&amp;O assignments. </w:t>
      </w:r>
      <w:r w:rsidR="00FD7261">
        <w:rPr>
          <w:rFonts w:ascii="Arial" w:hAnsi="Arial" w:cs="Arial"/>
          <w:sz w:val="23"/>
          <w:szCs w:val="23"/>
          <w:lang w:val="en-US" w:eastAsia="de-DE"/>
        </w:rPr>
        <w:t xml:space="preserve">And they also (13 teachers) thought that a female STEM teacher could be a role model. </w:t>
      </w:r>
      <w:r w:rsidR="00246730">
        <w:rPr>
          <w:rFonts w:ascii="Arial" w:hAnsi="Arial" w:cs="Arial"/>
          <w:sz w:val="23"/>
          <w:szCs w:val="23"/>
          <w:lang w:val="en-US" w:eastAsia="de-DE"/>
        </w:rPr>
        <w:t xml:space="preserve">Several teachers did mention, however, that they were reluctant to stipulate the issue too much, because they thought they would be </w:t>
      </w:r>
      <w:r w:rsidR="008931F0">
        <w:rPr>
          <w:rFonts w:ascii="Arial" w:hAnsi="Arial" w:cs="Arial"/>
          <w:sz w:val="23"/>
          <w:szCs w:val="23"/>
          <w:lang w:val="en-US" w:eastAsia="de-DE"/>
        </w:rPr>
        <w:t>paying</w:t>
      </w:r>
      <w:r w:rsidR="00246730">
        <w:rPr>
          <w:rFonts w:ascii="Arial" w:hAnsi="Arial" w:cs="Arial"/>
          <w:sz w:val="23"/>
          <w:szCs w:val="23"/>
          <w:lang w:val="en-US" w:eastAsia="de-DE"/>
        </w:rPr>
        <w:t xml:space="preserve"> too much attention to stereotypes and they thought pupils would find this “irritating”.</w:t>
      </w:r>
    </w:p>
    <w:p w14:paraId="7DA49D2F" w14:textId="77777777" w:rsidR="004B1239" w:rsidRDefault="00FC4B3D" w:rsidP="00BD0679">
      <w:pPr>
        <w:ind w:firstLine="567"/>
        <w:rPr>
          <w:rFonts w:ascii="Arial" w:hAnsi="Arial" w:cs="Arial"/>
          <w:sz w:val="23"/>
          <w:szCs w:val="23"/>
          <w:lang w:val="en-US" w:eastAsia="de-DE"/>
        </w:rPr>
      </w:pPr>
      <w:r>
        <w:rPr>
          <w:rFonts w:ascii="Arial" w:hAnsi="Arial" w:cs="Arial"/>
          <w:sz w:val="23"/>
          <w:szCs w:val="23"/>
          <w:lang w:val="en-US" w:eastAsia="de-DE"/>
        </w:rPr>
        <w:t>Only two teachers reported that they deliberately stimulated girls to select beta-technical O&amp;O topics</w:t>
      </w:r>
      <w:r w:rsidR="009E24E6">
        <w:rPr>
          <w:rFonts w:ascii="Arial" w:hAnsi="Arial" w:cs="Arial"/>
          <w:sz w:val="23"/>
          <w:szCs w:val="23"/>
          <w:lang w:val="en-US" w:eastAsia="de-DE"/>
        </w:rPr>
        <w:t xml:space="preserve">, but as mentioned above, they did not specify how they did that. Reasons not to stimulate girls specifically were </w:t>
      </w:r>
      <w:r w:rsidR="00545A48">
        <w:rPr>
          <w:rFonts w:ascii="Arial" w:hAnsi="Arial" w:cs="Arial"/>
          <w:sz w:val="23"/>
          <w:szCs w:val="23"/>
          <w:lang w:val="en-US" w:eastAsia="de-DE"/>
        </w:rPr>
        <w:t xml:space="preserve">again </w:t>
      </w:r>
      <w:r w:rsidR="009E24E6">
        <w:rPr>
          <w:rFonts w:ascii="Arial" w:hAnsi="Arial" w:cs="Arial"/>
          <w:sz w:val="23"/>
          <w:szCs w:val="23"/>
          <w:lang w:val="en-US" w:eastAsia="de-DE"/>
        </w:rPr>
        <w:t xml:space="preserve">that teachers </w:t>
      </w:r>
      <w:r w:rsidR="00545A48">
        <w:rPr>
          <w:rFonts w:ascii="Arial" w:hAnsi="Arial" w:cs="Arial"/>
          <w:sz w:val="23"/>
          <w:szCs w:val="23"/>
          <w:lang w:val="en-US" w:eastAsia="de-DE"/>
        </w:rPr>
        <w:t xml:space="preserve">did not want to highlight a stereotype, that they </w:t>
      </w:r>
      <w:r w:rsidR="009E24E6">
        <w:rPr>
          <w:rFonts w:ascii="Arial" w:hAnsi="Arial" w:cs="Arial"/>
          <w:sz w:val="23"/>
          <w:szCs w:val="23"/>
          <w:lang w:val="en-US" w:eastAsia="de-DE"/>
        </w:rPr>
        <w:t>thought that they should not treat boys and girls differently</w:t>
      </w:r>
      <w:r w:rsidR="00545A48">
        <w:rPr>
          <w:rFonts w:ascii="Arial" w:hAnsi="Arial" w:cs="Arial"/>
          <w:sz w:val="23"/>
          <w:szCs w:val="23"/>
          <w:lang w:val="en-US" w:eastAsia="de-DE"/>
        </w:rPr>
        <w:t xml:space="preserve">, </w:t>
      </w:r>
      <w:r w:rsidR="00D10A1E">
        <w:rPr>
          <w:rFonts w:ascii="Arial" w:hAnsi="Arial" w:cs="Arial"/>
          <w:sz w:val="23"/>
          <w:szCs w:val="23"/>
          <w:lang w:val="en-US" w:eastAsia="de-DE"/>
        </w:rPr>
        <w:t>and that they wanted to comply with girls’ own interests, rather than stirring them towards certain topics.</w:t>
      </w:r>
      <w:r w:rsidR="00A70BD7">
        <w:rPr>
          <w:rFonts w:ascii="Arial" w:hAnsi="Arial" w:cs="Arial"/>
          <w:sz w:val="23"/>
          <w:szCs w:val="23"/>
          <w:lang w:val="en-US" w:eastAsia="de-DE"/>
        </w:rPr>
        <w:t xml:space="preserve"> </w:t>
      </w:r>
    </w:p>
    <w:p w14:paraId="41A59E7A" w14:textId="22D0D230" w:rsidR="00A736BD" w:rsidRPr="00A511A5" w:rsidRDefault="004927A9" w:rsidP="00BD0679">
      <w:pPr>
        <w:ind w:firstLine="567"/>
        <w:rPr>
          <w:rFonts w:ascii="Arial" w:hAnsi="Arial" w:cs="Arial"/>
          <w:sz w:val="23"/>
          <w:szCs w:val="23"/>
          <w:lang w:val="en-US" w:eastAsia="de-DE"/>
        </w:rPr>
      </w:pPr>
      <w:r>
        <w:rPr>
          <w:rFonts w:ascii="Arial" w:hAnsi="Arial" w:cs="Arial"/>
          <w:sz w:val="23"/>
          <w:szCs w:val="23"/>
          <w:lang w:val="en-US" w:eastAsia="de-DE"/>
        </w:rPr>
        <w:t>As a last open question, teachers were asked whether they saw room for improvement</w:t>
      </w:r>
      <w:r w:rsidR="00C80962">
        <w:rPr>
          <w:rFonts w:ascii="Arial" w:hAnsi="Arial" w:cs="Arial"/>
          <w:sz w:val="23"/>
          <w:szCs w:val="23"/>
          <w:lang w:val="en-US" w:eastAsia="de-DE"/>
        </w:rPr>
        <w:t xml:space="preserve">, for example by altering the O&amp;O assignments to include more female role models or to look for technical companies with a better gender balance. </w:t>
      </w:r>
      <w:r w:rsidR="00B962A8">
        <w:rPr>
          <w:rFonts w:ascii="Arial" w:hAnsi="Arial" w:cs="Arial"/>
          <w:sz w:val="23"/>
          <w:szCs w:val="23"/>
          <w:lang w:val="en-US" w:eastAsia="de-DE"/>
        </w:rPr>
        <w:t>Some</w:t>
      </w:r>
      <w:r w:rsidR="00FD57FA">
        <w:rPr>
          <w:rFonts w:ascii="Arial" w:hAnsi="Arial" w:cs="Arial"/>
          <w:sz w:val="23"/>
          <w:szCs w:val="23"/>
          <w:lang w:val="en-US" w:eastAsia="de-DE"/>
        </w:rPr>
        <w:t xml:space="preserve"> teachers responded that they never really thought about that. Some teachers mentioned that it </w:t>
      </w:r>
      <w:r w:rsidR="003E061B">
        <w:rPr>
          <w:rFonts w:ascii="Arial" w:hAnsi="Arial" w:cs="Arial"/>
          <w:sz w:val="23"/>
          <w:szCs w:val="23"/>
          <w:lang w:val="en-US" w:eastAsia="de-DE"/>
        </w:rPr>
        <w:t xml:space="preserve">could be possible </w:t>
      </w:r>
      <w:r w:rsidR="00FD57FA">
        <w:rPr>
          <w:rFonts w:ascii="Arial" w:hAnsi="Arial" w:cs="Arial"/>
          <w:sz w:val="23"/>
          <w:szCs w:val="23"/>
          <w:lang w:val="en-US" w:eastAsia="de-DE"/>
        </w:rPr>
        <w:t>with large technical companies that are open to the issue, while others responded that</w:t>
      </w:r>
      <w:r w:rsidR="00571ADC">
        <w:rPr>
          <w:rFonts w:ascii="Arial" w:hAnsi="Arial" w:cs="Arial"/>
          <w:sz w:val="23"/>
          <w:szCs w:val="23"/>
          <w:lang w:val="en-US" w:eastAsia="de-DE"/>
        </w:rPr>
        <w:t xml:space="preserve"> they thought </w:t>
      </w:r>
      <w:r w:rsidR="00FD57FA">
        <w:rPr>
          <w:rFonts w:ascii="Arial" w:hAnsi="Arial" w:cs="Arial"/>
          <w:sz w:val="23"/>
          <w:szCs w:val="23"/>
          <w:lang w:val="en-US" w:eastAsia="de-DE"/>
        </w:rPr>
        <w:t>it</w:t>
      </w:r>
      <w:r w:rsidR="00571ADC">
        <w:rPr>
          <w:rFonts w:ascii="Arial" w:hAnsi="Arial" w:cs="Arial"/>
          <w:sz w:val="23"/>
          <w:szCs w:val="23"/>
          <w:lang w:val="en-US" w:eastAsia="de-DE"/>
        </w:rPr>
        <w:t xml:space="preserve"> would be difficult, because they experienced difficulties finding companies with authentic assignments that they could use anyway</w:t>
      </w:r>
      <w:r w:rsidR="00FD57FA">
        <w:rPr>
          <w:rFonts w:ascii="Arial" w:hAnsi="Arial" w:cs="Arial"/>
          <w:sz w:val="23"/>
          <w:szCs w:val="23"/>
          <w:lang w:val="en-US" w:eastAsia="de-DE"/>
        </w:rPr>
        <w:t>.</w:t>
      </w:r>
      <w:r w:rsidR="00571ADC">
        <w:rPr>
          <w:rFonts w:ascii="Arial" w:hAnsi="Arial" w:cs="Arial"/>
          <w:sz w:val="23"/>
          <w:szCs w:val="23"/>
          <w:lang w:val="en-US" w:eastAsia="de-DE"/>
        </w:rPr>
        <w:t xml:space="preserve"> </w:t>
      </w:r>
    </w:p>
    <w:p w14:paraId="0F0DCED1" w14:textId="77777777" w:rsidR="00A736BD" w:rsidRPr="00A511A5" w:rsidRDefault="00A736BD" w:rsidP="00A736BD">
      <w:pPr>
        <w:rPr>
          <w:sz w:val="23"/>
          <w:szCs w:val="23"/>
          <w:lang w:val="en-US" w:eastAsia="de-DE"/>
        </w:rPr>
      </w:pPr>
    </w:p>
    <w:p w14:paraId="0B95D47E" w14:textId="52B261F7" w:rsidR="00C55E4D" w:rsidRPr="00FC5A14" w:rsidRDefault="0032322B" w:rsidP="00A736BD">
      <w:pPr>
        <w:pStyle w:val="Heading1"/>
        <w:rPr>
          <w:rFonts w:ascii="Arial" w:hAnsi="Arial" w:cs="Arial"/>
          <w:lang w:val="en-US"/>
        </w:rPr>
      </w:pPr>
      <w:r w:rsidRPr="00FC5A14">
        <w:rPr>
          <w:rFonts w:ascii="Arial" w:hAnsi="Arial" w:cs="Arial"/>
          <w:lang w:val="en-US"/>
        </w:rPr>
        <w:t>CONCLUSION</w:t>
      </w:r>
    </w:p>
    <w:p w14:paraId="0E05A7B7" w14:textId="26BAF478" w:rsidR="00C55E4D" w:rsidRPr="00FC5A14" w:rsidRDefault="006073D9" w:rsidP="004F4B37">
      <w:pPr>
        <w:rPr>
          <w:rFonts w:ascii="Arial" w:hAnsi="Arial" w:cs="Arial"/>
          <w:szCs w:val="24"/>
        </w:rPr>
      </w:pPr>
      <w:r w:rsidRPr="00FC5A14">
        <w:rPr>
          <w:rFonts w:ascii="Arial" w:hAnsi="Arial" w:cs="Arial"/>
          <w:szCs w:val="24"/>
          <w:lang w:val="en-US"/>
        </w:rPr>
        <w:t xml:space="preserve">The results of the present qualitative pilot study show that </w:t>
      </w:r>
      <w:r w:rsidRPr="00FC5A14">
        <w:rPr>
          <w:rFonts w:ascii="Arial" w:hAnsi="Arial" w:cs="Arial"/>
          <w:szCs w:val="24"/>
        </w:rPr>
        <w:t>even in specific Research and Design tracks at secondary school, pupils and teachers seem to be unaware of the importance of explicating the low influx of female STEM students in</w:t>
      </w:r>
      <w:r w:rsidR="00E757BA" w:rsidRPr="00FC5A14">
        <w:rPr>
          <w:rFonts w:ascii="Arial" w:hAnsi="Arial" w:cs="Arial"/>
          <w:szCs w:val="24"/>
        </w:rPr>
        <w:t xml:space="preserve"> </w:t>
      </w:r>
      <w:r w:rsidRPr="00FC5A14">
        <w:rPr>
          <w:rFonts w:ascii="Arial" w:hAnsi="Arial" w:cs="Arial"/>
          <w:szCs w:val="24"/>
        </w:rPr>
        <w:t xml:space="preserve">The Netherlands and its relation to implicit gender stereotypical images and a lack of female role models in STEM fields. </w:t>
      </w:r>
      <w:r w:rsidR="00EA1BF2" w:rsidRPr="00FC5A14">
        <w:rPr>
          <w:rFonts w:ascii="Arial" w:hAnsi="Arial" w:cs="Arial"/>
          <w:szCs w:val="24"/>
        </w:rPr>
        <w:t>Although all pupils and half of the teachers th</w:t>
      </w:r>
      <w:r w:rsidR="00642DB1" w:rsidRPr="00FC5A14">
        <w:rPr>
          <w:rFonts w:ascii="Arial" w:hAnsi="Arial" w:cs="Arial"/>
          <w:szCs w:val="24"/>
        </w:rPr>
        <w:t>ought</w:t>
      </w:r>
      <w:r w:rsidR="00EA1BF2" w:rsidRPr="00FC5A14">
        <w:rPr>
          <w:rFonts w:ascii="Arial" w:hAnsi="Arial" w:cs="Arial"/>
          <w:szCs w:val="24"/>
        </w:rPr>
        <w:t xml:space="preserve"> it is important to have more women in STEM fields, it seems as if both groups </w:t>
      </w:r>
      <w:r w:rsidR="009D7441" w:rsidRPr="00FC5A14">
        <w:rPr>
          <w:rFonts w:ascii="Arial" w:hAnsi="Arial" w:cs="Arial"/>
          <w:szCs w:val="24"/>
        </w:rPr>
        <w:t xml:space="preserve">do not see a role for themselves in this and that they think that boys and girls should feel free to choose the topics or study paths that interest them the most. Although this is of course a valuable opinion, </w:t>
      </w:r>
      <w:r w:rsidR="00181820" w:rsidRPr="00FC5A14">
        <w:rPr>
          <w:rFonts w:ascii="Arial" w:hAnsi="Arial" w:cs="Arial"/>
          <w:szCs w:val="24"/>
        </w:rPr>
        <w:t xml:space="preserve">at the same time it indicates </w:t>
      </w:r>
      <w:r w:rsidR="009D7441" w:rsidRPr="00FC5A14">
        <w:rPr>
          <w:rFonts w:ascii="Arial" w:hAnsi="Arial" w:cs="Arial"/>
          <w:szCs w:val="24"/>
        </w:rPr>
        <w:t xml:space="preserve">that respondents seem to underestimate the power of implicit cultural gender biases </w:t>
      </w:r>
      <w:r w:rsidR="00181820" w:rsidRPr="00FC5A14">
        <w:rPr>
          <w:rFonts w:ascii="Arial" w:hAnsi="Arial" w:cs="Arial"/>
          <w:szCs w:val="24"/>
        </w:rPr>
        <w:t xml:space="preserve">and the </w:t>
      </w:r>
      <w:r w:rsidR="00C55688" w:rsidRPr="00FC5A14">
        <w:rPr>
          <w:rFonts w:ascii="Arial" w:hAnsi="Arial" w:cs="Arial"/>
          <w:szCs w:val="24"/>
        </w:rPr>
        <w:t>positive potential</w:t>
      </w:r>
      <w:r w:rsidR="00181820" w:rsidRPr="00FC5A14">
        <w:rPr>
          <w:rFonts w:ascii="Arial" w:hAnsi="Arial" w:cs="Arial"/>
          <w:szCs w:val="24"/>
        </w:rPr>
        <w:t xml:space="preserve"> of female role models</w:t>
      </w:r>
      <w:r w:rsidR="00C55688" w:rsidRPr="00FC5A14">
        <w:rPr>
          <w:rFonts w:ascii="Arial" w:hAnsi="Arial" w:cs="Arial"/>
          <w:szCs w:val="24"/>
        </w:rPr>
        <w:t xml:space="preserve"> to counter th</w:t>
      </w:r>
      <w:r w:rsidR="00F147B2" w:rsidRPr="00FC5A14">
        <w:rPr>
          <w:rFonts w:ascii="Arial" w:hAnsi="Arial" w:cs="Arial"/>
          <w:szCs w:val="24"/>
        </w:rPr>
        <w:t>ose biases</w:t>
      </w:r>
      <w:r w:rsidR="009D7441" w:rsidRPr="00FC5A14">
        <w:rPr>
          <w:rFonts w:ascii="Arial" w:hAnsi="Arial" w:cs="Arial"/>
          <w:szCs w:val="24"/>
        </w:rPr>
        <w:t xml:space="preserve">. </w:t>
      </w:r>
      <w:r w:rsidR="004D4FC2" w:rsidRPr="00FC5A14">
        <w:rPr>
          <w:rFonts w:ascii="Arial" w:hAnsi="Arial" w:cs="Arial"/>
          <w:szCs w:val="24"/>
        </w:rPr>
        <w:t>Several t</w:t>
      </w:r>
      <w:r w:rsidR="009D7441" w:rsidRPr="00FC5A14">
        <w:rPr>
          <w:rFonts w:ascii="Arial" w:hAnsi="Arial" w:cs="Arial"/>
          <w:szCs w:val="24"/>
        </w:rPr>
        <w:t xml:space="preserve">eachers </w:t>
      </w:r>
      <w:r w:rsidR="00642DB1" w:rsidRPr="00FC5A14">
        <w:rPr>
          <w:rFonts w:ascii="Arial" w:hAnsi="Arial" w:cs="Arial"/>
          <w:szCs w:val="24"/>
        </w:rPr>
        <w:t xml:space="preserve">specifically </w:t>
      </w:r>
      <w:r w:rsidR="009D7441" w:rsidRPr="00FC5A14">
        <w:rPr>
          <w:rFonts w:ascii="Arial" w:hAnsi="Arial" w:cs="Arial"/>
          <w:szCs w:val="24"/>
        </w:rPr>
        <w:t xml:space="preserve">indicated that </w:t>
      </w:r>
      <w:r w:rsidR="004D4FC2" w:rsidRPr="00FC5A14">
        <w:rPr>
          <w:rFonts w:ascii="Arial" w:hAnsi="Arial" w:cs="Arial"/>
          <w:szCs w:val="24"/>
        </w:rPr>
        <w:t>they did not think it would be wise</w:t>
      </w:r>
      <w:r w:rsidRPr="00FC5A14">
        <w:rPr>
          <w:rFonts w:ascii="Arial" w:hAnsi="Arial" w:cs="Arial"/>
          <w:szCs w:val="24"/>
        </w:rPr>
        <w:t xml:space="preserve"> </w:t>
      </w:r>
      <w:r w:rsidR="004D4FC2" w:rsidRPr="00FC5A14">
        <w:rPr>
          <w:rFonts w:ascii="Arial" w:hAnsi="Arial" w:cs="Arial"/>
          <w:szCs w:val="24"/>
        </w:rPr>
        <w:t>to counter</w:t>
      </w:r>
      <w:r w:rsidRPr="00FC5A14">
        <w:rPr>
          <w:rFonts w:ascii="Arial" w:hAnsi="Arial" w:cs="Arial"/>
          <w:szCs w:val="24"/>
        </w:rPr>
        <w:t xml:space="preserve"> gender stereotypes and stimulat</w:t>
      </w:r>
      <w:r w:rsidR="004D4FC2" w:rsidRPr="00FC5A14">
        <w:rPr>
          <w:rFonts w:ascii="Arial" w:hAnsi="Arial" w:cs="Arial"/>
          <w:szCs w:val="24"/>
        </w:rPr>
        <w:t>e</w:t>
      </w:r>
      <w:r w:rsidRPr="00FC5A14">
        <w:rPr>
          <w:rFonts w:ascii="Arial" w:hAnsi="Arial" w:cs="Arial"/>
          <w:szCs w:val="24"/>
        </w:rPr>
        <w:t xml:space="preserve"> girls to choose for science and engineering</w:t>
      </w:r>
      <w:r w:rsidR="004D4FC2" w:rsidRPr="00FC5A14">
        <w:rPr>
          <w:rFonts w:ascii="Arial" w:hAnsi="Arial" w:cs="Arial"/>
          <w:szCs w:val="24"/>
        </w:rPr>
        <w:t>, because they thought that this would emphasize gender stereotypes</w:t>
      </w:r>
      <w:r w:rsidRPr="00FC5A14">
        <w:rPr>
          <w:rFonts w:ascii="Arial" w:hAnsi="Arial" w:cs="Arial"/>
          <w:szCs w:val="24"/>
        </w:rPr>
        <w:t>.</w:t>
      </w:r>
      <w:r w:rsidR="00C55688" w:rsidRPr="00FC5A14">
        <w:rPr>
          <w:rFonts w:ascii="Arial" w:hAnsi="Arial" w:cs="Arial"/>
          <w:szCs w:val="24"/>
        </w:rPr>
        <w:t xml:space="preserve"> </w:t>
      </w:r>
      <w:r w:rsidR="008C3A38" w:rsidRPr="00FC5A14">
        <w:rPr>
          <w:rFonts w:ascii="Arial" w:hAnsi="Arial" w:cs="Arial"/>
          <w:szCs w:val="24"/>
        </w:rPr>
        <w:t>The results have implications for the Dutch O&amp;O tracks and for engineering education in general.</w:t>
      </w:r>
      <w:r w:rsidR="00CA7A10" w:rsidRPr="00FC5A14">
        <w:rPr>
          <w:rFonts w:ascii="Arial" w:hAnsi="Arial" w:cs="Arial"/>
          <w:szCs w:val="24"/>
        </w:rPr>
        <w:t xml:space="preserve"> Apart from making pupils more aware of their competencies in research and design, schools should also focus on </w:t>
      </w:r>
      <w:r w:rsidR="00F63D5E" w:rsidRPr="00FC5A14">
        <w:rPr>
          <w:rFonts w:ascii="Arial" w:hAnsi="Arial" w:cs="Arial"/>
          <w:szCs w:val="24"/>
        </w:rPr>
        <w:t xml:space="preserve">implicit </w:t>
      </w:r>
      <w:r w:rsidR="00CA7A10" w:rsidRPr="00FC5A14">
        <w:rPr>
          <w:rFonts w:ascii="Arial" w:hAnsi="Arial" w:cs="Arial"/>
          <w:szCs w:val="24"/>
        </w:rPr>
        <w:t xml:space="preserve">personal and societal attitudes </w:t>
      </w:r>
      <w:r w:rsidR="00F63D5E" w:rsidRPr="00FC5A14">
        <w:rPr>
          <w:rFonts w:ascii="Arial" w:hAnsi="Arial" w:cs="Arial"/>
          <w:szCs w:val="24"/>
        </w:rPr>
        <w:t>towards women in STEM and on the benefits of positive female role models that may enhance girls’ identification with STEM studies and professions.</w:t>
      </w:r>
    </w:p>
    <w:p w14:paraId="4F7C1B54" w14:textId="67314858" w:rsidR="003E6091" w:rsidRPr="00FC5A14" w:rsidRDefault="003E6091" w:rsidP="004F4B37">
      <w:pPr>
        <w:rPr>
          <w:rFonts w:ascii="Arial" w:hAnsi="Arial" w:cs="Arial"/>
          <w:szCs w:val="24"/>
          <w:lang w:val="en-US"/>
        </w:rPr>
      </w:pPr>
    </w:p>
    <w:p w14:paraId="7C22E084" w14:textId="6490E196" w:rsidR="00666DC2" w:rsidRPr="00FC5A14" w:rsidRDefault="00666DC2" w:rsidP="004F4B37">
      <w:pPr>
        <w:rPr>
          <w:rFonts w:ascii="Arial" w:hAnsi="Arial" w:cs="Arial"/>
          <w:b/>
          <w:bCs/>
          <w:szCs w:val="24"/>
          <w:lang w:val="en-US"/>
        </w:rPr>
      </w:pPr>
      <w:r w:rsidRPr="00FC5A14">
        <w:rPr>
          <w:rFonts w:ascii="Arial" w:hAnsi="Arial" w:cs="Arial"/>
          <w:b/>
          <w:bCs/>
          <w:szCs w:val="24"/>
          <w:lang w:val="en-US"/>
        </w:rPr>
        <w:t>ACKNOWLEDGMENTS</w:t>
      </w:r>
    </w:p>
    <w:p w14:paraId="68B14836" w14:textId="0B349ACA" w:rsidR="003E6091" w:rsidRPr="00FC5A14" w:rsidRDefault="003E6091" w:rsidP="004F4B37">
      <w:pPr>
        <w:rPr>
          <w:rFonts w:ascii="Arial" w:hAnsi="Arial" w:cs="Arial"/>
          <w:szCs w:val="24"/>
          <w:lang w:val="en-US"/>
        </w:rPr>
      </w:pPr>
      <w:r w:rsidRPr="00FC5A14">
        <w:rPr>
          <w:rFonts w:ascii="Arial" w:hAnsi="Arial" w:cs="Arial"/>
          <w:szCs w:val="24"/>
          <w:lang w:val="en-US"/>
        </w:rPr>
        <w:t xml:space="preserve">This research was conducted for the 4TU Center of Engineering Education. The author thanks Anne </w:t>
      </w:r>
      <w:proofErr w:type="spellStart"/>
      <w:r w:rsidRPr="00FC5A14">
        <w:rPr>
          <w:rFonts w:ascii="Arial" w:hAnsi="Arial" w:cs="Arial"/>
          <w:szCs w:val="24"/>
          <w:lang w:val="en-US"/>
        </w:rPr>
        <w:t>Westerink</w:t>
      </w:r>
      <w:proofErr w:type="spellEnd"/>
      <w:r w:rsidRPr="00FC5A14">
        <w:rPr>
          <w:rFonts w:ascii="Arial" w:hAnsi="Arial" w:cs="Arial"/>
          <w:szCs w:val="24"/>
          <w:lang w:val="en-US"/>
        </w:rPr>
        <w:t xml:space="preserve"> and Tina </w:t>
      </w:r>
      <w:proofErr w:type="spellStart"/>
      <w:r w:rsidRPr="00FC5A14">
        <w:rPr>
          <w:rFonts w:ascii="Arial" w:hAnsi="Arial" w:cs="Arial"/>
          <w:szCs w:val="24"/>
          <w:lang w:val="en-US"/>
        </w:rPr>
        <w:t>Wevers</w:t>
      </w:r>
      <w:proofErr w:type="spellEnd"/>
      <w:r w:rsidRPr="00FC5A14">
        <w:rPr>
          <w:rFonts w:ascii="Arial" w:hAnsi="Arial" w:cs="Arial"/>
          <w:szCs w:val="24"/>
          <w:lang w:val="en-US"/>
        </w:rPr>
        <w:t xml:space="preserve"> for their help with the data collection.</w:t>
      </w:r>
    </w:p>
    <w:p w14:paraId="1D771FEB" w14:textId="77777777" w:rsidR="003E6091" w:rsidRPr="00FC5A14" w:rsidRDefault="003E6091" w:rsidP="00962BE8">
      <w:pPr>
        <w:pStyle w:val="Referenceandabstractheading"/>
        <w:rPr>
          <w:rFonts w:ascii="Arial" w:hAnsi="Arial" w:cs="Arial"/>
          <w:lang w:val="en-US"/>
        </w:rPr>
      </w:pPr>
    </w:p>
    <w:p w14:paraId="09FFC4F7" w14:textId="6DFCFCB2" w:rsidR="00C55E4D" w:rsidRPr="00FC5A14" w:rsidRDefault="00C55E4D" w:rsidP="00962BE8">
      <w:pPr>
        <w:pStyle w:val="Referenceandabstractheading"/>
        <w:rPr>
          <w:rFonts w:ascii="Arial" w:hAnsi="Arial" w:cs="Arial"/>
          <w:lang w:val="en-US"/>
        </w:rPr>
      </w:pPr>
      <w:r w:rsidRPr="00FC5A14">
        <w:rPr>
          <w:rFonts w:ascii="Arial" w:hAnsi="Arial" w:cs="Arial"/>
          <w:lang w:val="en-US"/>
        </w:rPr>
        <w:t>References</w:t>
      </w:r>
    </w:p>
    <w:p w14:paraId="0470F2A6" w14:textId="77777777" w:rsidR="008A3362" w:rsidRPr="00FC5A14" w:rsidRDefault="000460FD" w:rsidP="000460FD">
      <w:pPr>
        <w:ind w:left="567" w:hanging="567"/>
        <w:rPr>
          <w:rFonts w:ascii="Arial" w:hAnsi="Arial" w:cs="Arial"/>
          <w:szCs w:val="24"/>
          <w:shd w:val="clear" w:color="auto" w:fill="FFFFFF"/>
          <w:lang w:val="nl-NL"/>
        </w:rPr>
      </w:pPr>
      <w:r w:rsidRPr="00FC5A14">
        <w:rPr>
          <w:rFonts w:ascii="Arial" w:hAnsi="Arial" w:cs="Arial"/>
          <w:szCs w:val="24"/>
          <w:lang w:val="en-US"/>
        </w:rPr>
        <w:t>[1]</w:t>
      </w:r>
      <w:r w:rsidRPr="00FC5A14">
        <w:rPr>
          <w:rFonts w:ascii="Arial" w:hAnsi="Arial" w:cs="Arial"/>
          <w:szCs w:val="24"/>
          <w:lang w:val="en-US"/>
        </w:rPr>
        <w:tab/>
      </w:r>
      <w:r w:rsidRPr="00FC5A14">
        <w:rPr>
          <w:rFonts w:ascii="Arial" w:hAnsi="Arial" w:cs="Arial"/>
          <w:szCs w:val="24"/>
          <w:shd w:val="clear" w:color="auto" w:fill="FFFFFF"/>
          <w:lang w:val="en-US"/>
        </w:rPr>
        <w:t xml:space="preserve">Miller, D. I., </w:t>
      </w:r>
      <w:proofErr w:type="spellStart"/>
      <w:r w:rsidRPr="00FC5A14">
        <w:rPr>
          <w:rFonts w:ascii="Arial" w:hAnsi="Arial" w:cs="Arial"/>
          <w:szCs w:val="24"/>
          <w:shd w:val="clear" w:color="auto" w:fill="FFFFFF"/>
          <w:lang w:val="en-US"/>
        </w:rPr>
        <w:t>Eagly</w:t>
      </w:r>
      <w:proofErr w:type="spellEnd"/>
      <w:r w:rsidRPr="00FC5A14">
        <w:rPr>
          <w:rFonts w:ascii="Arial" w:hAnsi="Arial" w:cs="Arial"/>
          <w:szCs w:val="24"/>
          <w:shd w:val="clear" w:color="auto" w:fill="FFFFFF"/>
          <w:lang w:val="en-US"/>
        </w:rPr>
        <w:t>, A. H., &amp; Linn, M. C. (2015). Women’s representation in science predicts national gender-science stereotypes: Evidence from 66 nations. </w:t>
      </w:r>
      <w:r w:rsidRPr="00FC5A14">
        <w:rPr>
          <w:rFonts w:ascii="Arial" w:hAnsi="Arial" w:cs="Arial"/>
          <w:i/>
          <w:iCs/>
          <w:szCs w:val="24"/>
          <w:shd w:val="clear" w:color="auto" w:fill="FFFFFF"/>
          <w:lang w:val="nl-NL"/>
        </w:rPr>
        <w:t xml:space="preserve">Journal of </w:t>
      </w:r>
      <w:proofErr w:type="spellStart"/>
      <w:r w:rsidRPr="00FC5A14">
        <w:rPr>
          <w:rFonts w:ascii="Arial" w:hAnsi="Arial" w:cs="Arial"/>
          <w:i/>
          <w:iCs/>
          <w:szCs w:val="24"/>
          <w:shd w:val="clear" w:color="auto" w:fill="FFFFFF"/>
          <w:lang w:val="nl-NL"/>
        </w:rPr>
        <w:t>Educational</w:t>
      </w:r>
      <w:proofErr w:type="spellEnd"/>
      <w:r w:rsidRPr="00FC5A14">
        <w:rPr>
          <w:rFonts w:ascii="Arial" w:hAnsi="Arial" w:cs="Arial"/>
          <w:i/>
          <w:iCs/>
          <w:szCs w:val="24"/>
          <w:shd w:val="clear" w:color="auto" w:fill="FFFFFF"/>
          <w:lang w:val="nl-NL"/>
        </w:rPr>
        <w:t xml:space="preserve"> </w:t>
      </w:r>
      <w:proofErr w:type="spellStart"/>
      <w:r w:rsidRPr="00FC5A14">
        <w:rPr>
          <w:rFonts w:ascii="Arial" w:hAnsi="Arial" w:cs="Arial"/>
          <w:i/>
          <w:iCs/>
          <w:szCs w:val="24"/>
          <w:shd w:val="clear" w:color="auto" w:fill="FFFFFF"/>
          <w:lang w:val="nl-NL"/>
        </w:rPr>
        <w:t>Psychology</w:t>
      </w:r>
      <w:proofErr w:type="spellEnd"/>
      <w:r w:rsidRPr="00FC5A14">
        <w:rPr>
          <w:rFonts w:ascii="Arial" w:hAnsi="Arial" w:cs="Arial"/>
          <w:szCs w:val="24"/>
          <w:shd w:val="clear" w:color="auto" w:fill="FFFFFF"/>
          <w:lang w:val="nl-NL"/>
        </w:rPr>
        <w:t>, </w:t>
      </w:r>
      <w:r w:rsidRPr="00FC5A14">
        <w:rPr>
          <w:rFonts w:ascii="Arial" w:hAnsi="Arial" w:cs="Arial"/>
          <w:i/>
          <w:iCs/>
          <w:szCs w:val="24"/>
          <w:shd w:val="clear" w:color="auto" w:fill="FFFFFF"/>
          <w:lang w:val="nl-NL"/>
        </w:rPr>
        <w:t>107</w:t>
      </w:r>
      <w:r w:rsidRPr="00FC5A14">
        <w:rPr>
          <w:rFonts w:ascii="Arial" w:hAnsi="Arial" w:cs="Arial"/>
          <w:szCs w:val="24"/>
          <w:shd w:val="clear" w:color="auto" w:fill="FFFFFF"/>
          <w:lang w:val="nl-NL"/>
        </w:rPr>
        <w:t>(3), 631-644.</w:t>
      </w:r>
    </w:p>
    <w:p w14:paraId="6EC45167" w14:textId="62B9395B" w:rsidR="008A3362" w:rsidRPr="00FC5A14" w:rsidRDefault="008A3362" w:rsidP="008A3362">
      <w:pPr>
        <w:ind w:left="567" w:hanging="567"/>
        <w:rPr>
          <w:rFonts w:ascii="Arial" w:hAnsi="Arial" w:cs="Arial"/>
          <w:szCs w:val="24"/>
          <w:shd w:val="clear" w:color="auto" w:fill="FFFFFF"/>
          <w:lang w:val="nl-NL"/>
        </w:rPr>
      </w:pPr>
      <w:r w:rsidRPr="00FC5A14">
        <w:rPr>
          <w:rFonts w:ascii="Arial" w:hAnsi="Arial" w:cs="Arial"/>
          <w:szCs w:val="24"/>
          <w:shd w:val="clear" w:color="auto" w:fill="FFFFFF"/>
          <w:lang w:val="nl-NL"/>
        </w:rPr>
        <w:t>[2]</w:t>
      </w:r>
      <w:r w:rsidRPr="00FC5A14">
        <w:rPr>
          <w:rFonts w:ascii="Arial" w:hAnsi="Arial" w:cs="Arial"/>
          <w:szCs w:val="24"/>
          <w:shd w:val="clear" w:color="auto" w:fill="FFFFFF"/>
          <w:lang w:val="nl-NL"/>
        </w:rPr>
        <w:tab/>
        <w:t>Techniekpact, Platform Bèta Techniek en de Rijksoverheid. (20</w:t>
      </w:r>
      <w:r w:rsidR="00570266" w:rsidRPr="00FC5A14">
        <w:rPr>
          <w:rFonts w:ascii="Arial" w:hAnsi="Arial" w:cs="Arial"/>
          <w:szCs w:val="24"/>
          <w:shd w:val="clear" w:color="auto" w:fill="FFFFFF"/>
          <w:lang w:val="nl-NL"/>
        </w:rPr>
        <w:t>20</w:t>
      </w:r>
      <w:r w:rsidRPr="00FC5A14">
        <w:rPr>
          <w:rFonts w:ascii="Arial" w:hAnsi="Arial" w:cs="Arial"/>
          <w:szCs w:val="24"/>
          <w:shd w:val="clear" w:color="auto" w:fill="FFFFFF"/>
          <w:lang w:val="nl-NL"/>
        </w:rPr>
        <w:t xml:space="preserve">). </w:t>
      </w:r>
      <w:r w:rsidRPr="00FC5A14">
        <w:rPr>
          <w:rFonts w:ascii="Arial" w:hAnsi="Arial" w:cs="Arial"/>
          <w:i/>
          <w:szCs w:val="24"/>
          <w:shd w:val="clear" w:color="auto" w:fill="FFFFFF"/>
          <w:lang w:val="nl-NL"/>
        </w:rPr>
        <w:t>Techniekpact Monitor</w:t>
      </w:r>
      <w:r w:rsidRPr="00FC5A14">
        <w:rPr>
          <w:rFonts w:ascii="Arial" w:hAnsi="Arial" w:cs="Arial"/>
          <w:szCs w:val="24"/>
          <w:shd w:val="clear" w:color="auto" w:fill="FFFFFF"/>
          <w:lang w:val="nl-NL"/>
        </w:rPr>
        <w:t xml:space="preserve">. Database </w:t>
      </w:r>
      <w:proofErr w:type="spellStart"/>
      <w:r w:rsidRPr="00FC5A14">
        <w:rPr>
          <w:rFonts w:ascii="Arial" w:hAnsi="Arial" w:cs="Arial"/>
          <w:szCs w:val="24"/>
          <w:shd w:val="clear" w:color="auto" w:fill="FFFFFF"/>
          <w:lang w:val="nl-NL"/>
        </w:rPr>
        <w:t>downloadable</w:t>
      </w:r>
      <w:proofErr w:type="spellEnd"/>
      <w:r w:rsidRPr="00FC5A14">
        <w:rPr>
          <w:rFonts w:ascii="Arial" w:hAnsi="Arial" w:cs="Arial"/>
          <w:szCs w:val="24"/>
          <w:shd w:val="clear" w:color="auto" w:fill="FFFFFF"/>
          <w:lang w:val="nl-NL"/>
        </w:rPr>
        <w:t xml:space="preserve"> via: </w:t>
      </w:r>
      <w:hyperlink r:id="rId8" w:history="1">
        <w:r w:rsidRPr="00FC5A14">
          <w:rPr>
            <w:rStyle w:val="Hyperlink"/>
            <w:rFonts w:ascii="Arial" w:hAnsi="Arial" w:cs="Arial"/>
            <w:szCs w:val="24"/>
            <w:shd w:val="clear" w:color="auto" w:fill="FFFFFF"/>
            <w:lang w:val="nl-NL"/>
          </w:rPr>
          <w:t>https://www.techniekpactmonitor.nl</w:t>
        </w:r>
      </w:hyperlink>
    </w:p>
    <w:p w14:paraId="174B9392" w14:textId="037B931F" w:rsidR="00675A1E" w:rsidRPr="00FC5A14" w:rsidRDefault="008A240A" w:rsidP="00675A1E">
      <w:pPr>
        <w:ind w:left="567" w:hanging="567"/>
        <w:rPr>
          <w:rFonts w:ascii="Arial" w:hAnsi="Arial" w:cs="Arial"/>
          <w:szCs w:val="24"/>
          <w:u w:val="single"/>
          <w:shd w:val="clear" w:color="auto" w:fill="FFFFFF"/>
          <w:lang w:val="en-US"/>
        </w:rPr>
      </w:pPr>
      <w:r w:rsidRPr="00FC5A14">
        <w:rPr>
          <w:rFonts w:ascii="Arial" w:hAnsi="Arial" w:cs="Arial"/>
          <w:szCs w:val="24"/>
          <w:shd w:val="clear" w:color="auto" w:fill="FFFFFF"/>
          <w:lang w:val="nl-NL"/>
        </w:rPr>
        <w:t>[3]</w:t>
      </w:r>
      <w:r w:rsidRPr="00FC5A14">
        <w:rPr>
          <w:rFonts w:ascii="Arial" w:hAnsi="Arial" w:cs="Arial"/>
          <w:szCs w:val="24"/>
          <w:shd w:val="clear" w:color="auto" w:fill="FFFFFF"/>
          <w:lang w:val="nl-NL"/>
        </w:rPr>
        <w:tab/>
      </w:r>
      <w:r w:rsidR="00675A1E" w:rsidRPr="00FC5A14">
        <w:rPr>
          <w:rFonts w:ascii="Arial" w:hAnsi="Arial" w:cs="Arial"/>
          <w:szCs w:val="24"/>
          <w:shd w:val="clear" w:color="auto" w:fill="FFFFFF"/>
          <w:lang w:val="nl-NL"/>
        </w:rPr>
        <w:t>VHTO (</w:t>
      </w:r>
      <w:r w:rsidR="00570266" w:rsidRPr="00FC5A14">
        <w:rPr>
          <w:rFonts w:ascii="Arial" w:hAnsi="Arial" w:cs="Arial"/>
          <w:szCs w:val="24"/>
          <w:shd w:val="clear" w:color="auto" w:fill="FFFFFF"/>
          <w:lang w:val="nl-NL"/>
        </w:rPr>
        <w:t>2020</w:t>
      </w:r>
      <w:r w:rsidR="00675A1E" w:rsidRPr="00FC5A14">
        <w:rPr>
          <w:rFonts w:ascii="Arial" w:hAnsi="Arial" w:cs="Arial"/>
          <w:szCs w:val="24"/>
          <w:shd w:val="clear" w:color="auto" w:fill="FFFFFF"/>
          <w:lang w:val="nl-NL"/>
        </w:rPr>
        <w:t xml:space="preserve">) </w:t>
      </w:r>
      <w:r w:rsidR="00675A1E" w:rsidRPr="00FC5A14">
        <w:rPr>
          <w:rFonts w:ascii="Arial" w:hAnsi="Arial" w:cs="Arial"/>
          <w:i/>
          <w:iCs/>
          <w:szCs w:val="24"/>
          <w:shd w:val="clear" w:color="auto" w:fill="FFFFFF"/>
          <w:lang w:val="nl-NL"/>
        </w:rPr>
        <w:t>Cijfers en Onderzoek</w:t>
      </w:r>
      <w:r w:rsidR="00675A1E" w:rsidRPr="00FC5A14">
        <w:rPr>
          <w:rFonts w:ascii="Arial" w:hAnsi="Arial" w:cs="Arial"/>
          <w:szCs w:val="24"/>
          <w:shd w:val="clear" w:color="auto" w:fill="FFFFFF"/>
          <w:lang w:val="nl-NL"/>
        </w:rPr>
        <w:t xml:space="preserve">. </w:t>
      </w:r>
      <w:r w:rsidR="00253FA3" w:rsidRPr="00FC5A14">
        <w:rPr>
          <w:rFonts w:ascii="Arial" w:hAnsi="Arial" w:cs="Arial"/>
          <w:szCs w:val="24"/>
          <w:shd w:val="clear" w:color="auto" w:fill="FFFFFF"/>
          <w:lang w:val="en-US"/>
        </w:rPr>
        <w:t>Data downloadable</w:t>
      </w:r>
      <w:r w:rsidR="00675A1E" w:rsidRPr="00FC5A14">
        <w:rPr>
          <w:rFonts w:ascii="Arial" w:hAnsi="Arial" w:cs="Arial"/>
          <w:szCs w:val="24"/>
          <w:shd w:val="clear" w:color="auto" w:fill="FFFFFF"/>
          <w:lang w:val="en-US"/>
        </w:rPr>
        <w:t xml:space="preserve"> via</w:t>
      </w:r>
      <w:r w:rsidR="00253FA3" w:rsidRPr="00FC5A14">
        <w:rPr>
          <w:rFonts w:ascii="Arial" w:hAnsi="Arial" w:cs="Arial"/>
          <w:szCs w:val="24"/>
          <w:shd w:val="clear" w:color="auto" w:fill="FFFFFF"/>
          <w:lang w:val="en-US"/>
        </w:rPr>
        <w:t>:</w:t>
      </w:r>
      <w:r w:rsidR="00253FA3" w:rsidRPr="00FC5A14">
        <w:rPr>
          <w:rFonts w:ascii="Arial" w:hAnsi="Arial" w:cs="Arial"/>
          <w:szCs w:val="24"/>
          <w:u w:val="single"/>
          <w:shd w:val="clear" w:color="auto" w:fill="FFFFFF"/>
          <w:lang w:val="en-US"/>
        </w:rPr>
        <w:t xml:space="preserve"> </w:t>
      </w:r>
      <w:hyperlink r:id="rId9" w:history="1">
        <w:r w:rsidR="00253FA3" w:rsidRPr="00FC5A14">
          <w:rPr>
            <w:rStyle w:val="Hyperlink"/>
            <w:rFonts w:ascii="Arial" w:hAnsi="Arial" w:cs="Arial"/>
            <w:szCs w:val="24"/>
            <w:shd w:val="clear" w:color="auto" w:fill="FFFFFF"/>
            <w:lang w:val="en-US"/>
          </w:rPr>
          <w:t>https://www.vhto.nl/cijfers-onderzoek/cijfers/cijfers-wo/</w:t>
        </w:r>
      </w:hyperlink>
    </w:p>
    <w:p w14:paraId="36C7B89F" w14:textId="3773181F" w:rsidR="0054509B" w:rsidRPr="00FC5A14" w:rsidRDefault="0054509B" w:rsidP="00675A1E">
      <w:pPr>
        <w:ind w:left="567" w:hanging="567"/>
        <w:rPr>
          <w:rFonts w:ascii="Arial" w:hAnsi="Arial" w:cs="Arial"/>
          <w:szCs w:val="24"/>
          <w:shd w:val="clear" w:color="auto" w:fill="FFFFFF"/>
          <w:lang w:val="en-US"/>
        </w:rPr>
      </w:pPr>
      <w:r w:rsidRPr="00FC5A14">
        <w:rPr>
          <w:rFonts w:ascii="Arial" w:hAnsi="Arial" w:cs="Arial"/>
          <w:szCs w:val="24"/>
          <w:shd w:val="clear" w:color="auto" w:fill="FFFFFF"/>
          <w:lang w:val="en-US"/>
        </w:rPr>
        <w:t>[4]</w:t>
      </w:r>
      <w:r w:rsidRPr="00FC5A14">
        <w:rPr>
          <w:rFonts w:ascii="Arial" w:hAnsi="Arial" w:cs="Arial"/>
          <w:szCs w:val="24"/>
          <w:shd w:val="clear" w:color="auto" w:fill="FFFFFF"/>
          <w:lang w:val="en-US"/>
        </w:rPr>
        <w:tab/>
      </w:r>
      <w:r w:rsidR="00632358" w:rsidRPr="00FC5A14">
        <w:rPr>
          <w:rFonts w:ascii="Arial" w:hAnsi="Arial" w:cs="Arial"/>
          <w:szCs w:val="24"/>
          <w:shd w:val="clear" w:color="auto" w:fill="FFFFFF"/>
          <w:lang w:val="en-US"/>
        </w:rPr>
        <w:t xml:space="preserve">Microsoft &amp; KRC Research (2018). </w:t>
      </w:r>
      <w:r w:rsidR="00632358" w:rsidRPr="00FC5A14">
        <w:rPr>
          <w:rFonts w:ascii="Arial" w:hAnsi="Arial" w:cs="Arial"/>
          <w:i/>
          <w:iCs/>
          <w:szCs w:val="24"/>
          <w:shd w:val="clear" w:color="auto" w:fill="FFFFFF"/>
          <w:lang w:val="en-US"/>
        </w:rPr>
        <w:t>How role models are changing the face of STEM in Europe</w:t>
      </w:r>
      <w:r w:rsidR="00632358" w:rsidRPr="00FC5A14">
        <w:rPr>
          <w:rFonts w:ascii="Arial" w:hAnsi="Arial" w:cs="Arial"/>
          <w:szCs w:val="24"/>
          <w:shd w:val="clear" w:color="auto" w:fill="FFFFFF"/>
          <w:lang w:val="en-US"/>
        </w:rPr>
        <w:t xml:space="preserve">. </w:t>
      </w:r>
      <w:r w:rsidR="003D0DAE" w:rsidRPr="00FC5A14">
        <w:rPr>
          <w:rFonts w:ascii="Arial" w:hAnsi="Arial" w:cs="Arial"/>
          <w:szCs w:val="24"/>
          <w:shd w:val="clear" w:color="auto" w:fill="FFFFFF"/>
          <w:lang w:val="en-US"/>
        </w:rPr>
        <w:t>Data</w:t>
      </w:r>
      <w:r w:rsidR="00632358" w:rsidRPr="00FC5A14">
        <w:rPr>
          <w:rFonts w:ascii="Arial" w:hAnsi="Arial" w:cs="Arial"/>
          <w:szCs w:val="24"/>
          <w:shd w:val="clear" w:color="auto" w:fill="FFFFFF"/>
          <w:lang w:val="en-US"/>
        </w:rPr>
        <w:t xml:space="preserve"> downloadable via: </w:t>
      </w:r>
      <w:hyperlink r:id="rId10" w:history="1">
        <w:r w:rsidR="00632358" w:rsidRPr="00FC5A14">
          <w:rPr>
            <w:rStyle w:val="Hyperlink"/>
            <w:rFonts w:ascii="Arial" w:hAnsi="Arial" w:cs="Arial"/>
            <w:szCs w:val="24"/>
            <w:shd w:val="clear" w:color="auto" w:fill="FFFFFF"/>
            <w:lang w:val="en-US"/>
          </w:rPr>
          <w:t>https://news.microsoft.com/europe/features/girls-in-stem-the-importance-of-role-models/</w:t>
        </w:r>
      </w:hyperlink>
    </w:p>
    <w:p w14:paraId="55712C16" w14:textId="13F59965" w:rsidR="00CF4EAB" w:rsidRPr="00FC5A14" w:rsidRDefault="00CF4EAB" w:rsidP="00CF4EAB">
      <w:pPr>
        <w:ind w:left="567" w:hanging="567"/>
        <w:rPr>
          <w:rFonts w:ascii="Arial" w:hAnsi="Arial" w:cs="Arial"/>
          <w:szCs w:val="24"/>
          <w:shd w:val="clear" w:color="auto" w:fill="FFFFFF"/>
          <w:lang w:val="en-US"/>
        </w:rPr>
      </w:pPr>
      <w:r w:rsidRPr="00FC5A14">
        <w:rPr>
          <w:rFonts w:ascii="Arial" w:hAnsi="Arial" w:cs="Arial"/>
          <w:szCs w:val="24"/>
          <w:shd w:val="clear" w:color="auto" w:fill="FFFFFF"/>
          <w:lang w:val="en-US"/>
        </w:rPr>
        <w:t>[5]</w:t>
      </w:r>
      <w:r w:rsidRPr="00FC5A14">
        <w:rPr>
          <w:rFonts w:ascii="Arial" w:hAnsi="Arial" w:cs="Arial"/>
          <w:szCs w:val="24"/>
          <w:shd w:val="clear" w:color="auto" w:fill="FFFFFF"/>
          <w:lang w:val="en-US"/>
        </w:rPr>
        <w:tab/>
        <w:t>Author (Anonymous)</w:t>
      </w:r>
    </w:p>
    <w:p w14:paraId="25B70E95" w14:textId="77777777" w:rsidR="00AE18AF" w:rsidRPr="00FC5A14" w:rsidRDefault="00211966" w:rsidP="00211966">
      <w:pPr>
        <w:ind w:left="567" w:hanging="567"/>
        <w:rPr>
          <w:rFonts w:ascii="Arial" w:hAnsi="Arial" w:cs="Arial"/>
          <w:szCs w:val="24"/>
          <w:shd w:val="clear" w:color="auto" w:fill="FFFFFF"/>
          <w:lang w:val="nl-NL"/>
        </w:rPr>
      </w:pPr>
      <w:r w:rsidRPr="00FC5A14">
        <w:rPr>
          <w:rFonts w:ascii="Arial" w:hAnsi="Arial" w:cs="Arial"/>
          <w:szCs w:val="24"/>
          <w:shd w:val="clear" w:color="auto" w:fill="FFFFFF"/>
          <w:lang w:val="en-US"/>
        </w:rPr>
        <w:t>[6]</w:t>
      </w:r>
      <w:r w:rsidRPr="00FC5A14">
        <w:rPr>
          <w:rFonts w:ascii="Arial" w:hAnsi="Arial" w:cs="Arial"/>
          <w:szCs w:val="24"/>
          <w:shd w:val="clear" w:color="auto" w:fill="FFFFFF"/>
          <w:lang w:val="en-US"/>
        </w:rPr>
        <w:tab/>
      </w:r>
      <w:proofErr w:type="spellStart"/>
      <w:r w:rsidRPr="00FC5A14">
        <w:rPr>
          <w:rFonts w:ascii="Arial" w:hAnsi="Arial" w:cs="Arial"/>
          <w:szCs w:val="24"/>
          <w:shd w:val="clear" w:color="auto" w:fill="FFFFFF"/>
        </w:rPr>
        <w:t>Cheryan</w:t>
      </w:r>
      <w:proofErr w:type="spellEnd"/>
      <w:r w:rsidRPr="00FC5A14">
        <w:rPr>
          <w:rFonts w:ascii="Arial" w:hAnsi="Arial" w:cs="Arial"/>
          <w:szCs w:val="24"/>
          <w:shd w:val="clear" w:color="auto" w:fill="FFFFFF"/>
        </w:rPr>
        <w:t xml:space="preserve">, S., </w:t>
      </w:r>
      <w:proofErr w:type="spellStart"/>
      <w:r w:rsidRPr="00FC5A14">
        <w:rPr>
          <w:rFonts w:ascii="Arial" w:hAnsi="Arial" w:cs="Arial"/>
          <w:szCs w:val="24"/>
          <w:shd w:val="clear" w:color="auto" w:fill="FFFFFF"/>
        </w:rPr>
        <w:t>Plaut</w:t>
      </w:r>
      <w:proofErr w:type="spellEnd"/>
      <w:r w:rsidRPr="00FC5A14">
        <w:rPr>
          <w:rFonts w:ascii="Arial" w:hAnsi="Arial" w:cs="Arial"/>
          <w:szCs w:val="24"/>
          <w:shd w:val="clear" w:color="auto" w:fill="FFFFFF"/>
        </w:rPr>
        <w:t xml:space="preserve">, V. C., Davies, P. G., &amp; Steele, C. M. (2009). Ambient belonging: How stereotypical cues impact gender participation in computer science. </w:t>
      </w:r>
      <w:r w:rsidRPr="00FC5A14">
        <w:rPr>
          <w:rFonts w:ascii="Arial" w:hAnsi="Arial" w:cs="Arial"/>
          <w:i/>
          <w:iCs/>
          <w:szCs w:val="24"/>
          <w:shd w:val="clear" w:color="auto" w:fill="FFFFFF"/>
        </w:rPr>
        <w:t>Journal of Personality and Social Psychology, 97</w:t>
      </w:r>
      <w:r w:rsidRPr="00FC5A14">
        <w:rPr>
          <w:rFonts w:ascii="Arial" w:hAnsi="Arial" w:cs="Arial"/>
          <w:szCs w:val="24"/>
          <w:shd w:val="clear" w:color="auto" w:fill="FFFFFF"/>
        </w:rPr>
        <w:t>, 1045–1060.</w:t>
      </w:r>
      <w:r w:rsidRPr="00FC5A14">
        <w:rPr>
          <w:rFonts w:ascii="Arial" w:hAnsi="Arial" w:cs="Arial"/>
          <w:szCs w:val="24"/>
          <w:shd w:val="clear" w:color="auto" w:fill="FFFFFF"/>
        </w:rPr>
        <w:br/>
      </w:r>
      <w:proofErr w:type="spellStart"/>
      <w:r w:rsidRPr="00FC5A14">
        <w:rPr>
          <w:rFonts w:ascii="Arial" w:hAnsi="Arial" w:cs="Arial"/>
          <w:szCs w:val="24"/>
          <w:shd w:val="clear" w:color="auto" w:fill="FFFFFF"/>
        </w:rPr>
        <w:t>Cheryan</w:t>
      </w:r>
      <w:proofErr w:type="spellEnd"/>
      <w:r w:rsidRPr="00FC5A14">
        <w:rPr>
          <w:rFonts w:ascii="Arial" w:hAnsi="Arial" w:cs="Arial"/>
          <w:szCs w:val="24"/>
          <w:shd w:val="clear" w:color="auto" w:fill="FFFFFF"/>
        </w:rPr>
        <w:t xml:space="preserve">, S., Drury, B. J., &amp; </w:t>
      </w:r>
      <w:proofErr w:type="spellStart"/>
      <w:r w:rsidRPr="00FC5A14">
        <w:rPr>
          <w:rFonts w:ascii="Arial" w:hAnsi="Arial" w:cs="Arial"/>
          <w:szCs w:val="24"/>
          <w:shd w:val="clear" w:color="auto" w:fill="FFFFFF"/>
        </w:rPr>
        <w:t>Vichayapai</w:t>
      </w:r>
      <w:proofErr w:type="spellEnd"/>
      <w:r w:rsidRPr="00FC5A14">
        <w:rPr>
          <w:rFonts w:ascii="Arial" w:hAnsi="Arial" w:cs="Arial"/>
          <w:szCs w:val="24"/>
          <w:shd w:val="clear" w:color="auto" w:fill="FFFFFF"/>
        </w:rPr>
        <w:t>, M. (2013). Enduring influence of stereotypical computer science role models on women’s academic aspirations</w:t>
      </w:r>
      <w:r w:rsidRPr="00FC5A14">
        <w:rPr>
          <w:rFonts w:ascii="Arial" w:hAnsi="Arial" w:cs="Arial"/>
          <w:i/>
          <w:iCs/>
          <w:szCs w:val="24"/>
          <w:shd w:val="clear" w:color="auto" w:fill="FFFFFF"/>
        </w:rPr>
        <w:t xml:space="preserve">. </w:t>
      </w:r>
      <w:proofErr w:type="spellStart"/>
      <w:r w:rsidRPr="00FC5A14">
        <w:rPr>
          <w:rFonts w:ascii="Arial" w:hAnsi="Arial" w:cs="Arial"/>
          <w:i/>
          <w:iCs/>
          <w:szCs w:val="24"/>
          <w:shd w:val="clear" w:color="auto" w:fill="FFFFFF"/>
          <w:lang w:val="nl-NL"/>
        </w:rPr>
        <w:t>Psychology</w:t>
      </w:r>
      <w:proofErr w:type="spellEnd"/>
      <w:r w:rsidRPr="00FC5A14">
        <w:rPr>
          <w:rFonts w:ascii="Arial" w:hAnsi="Arial" w:cs="Arial"/>
          <w:i/>
          <w:iCs/>
          <w:szCs w:val="24"/>
          <w:shd w:val="clear" w:color="auto" w:fill="FFFFFF"/>
          <w:lang w:val="nl-NL"/>
        </w:rPr>
        <w:t xml:space="preserve"> of </w:t>
      </w:r>
      <w:proofErr w:type="spellStart"/>
      <w:r w:rsidRPr="00FC5A14">
        <w:rPr>
          <w:rFonts w:ascii="Arial" w:hAnsi="Arial" w:cs="Arial"/>
          <w:i/>
          <w:iCs/>
          <w:szCs w:val="24"/>
          <w:shd w:val="clear" w:color="auto" w:fill="FFFFFF"/>
          <w:lang w:val="nl-NL"/>
        </w:rPr>
        <w:t>Women</w:t>
      </w:r>
      <w:proofErr w:type="spellEnd"/>
      <w:r w:rsidRPr="00FC5A14">
        <w:rPr>
          <w:rFonts w:ascii="Arial" w:hAnsi="Arial" w:cs="Arial"/>
          <w:i/>
          <w:iCs/>
          <w:szCs w:val="24"/>
          <w:shd w:val="clear" w:color="auto" w:fill="FFFFFF"/>
          <w:lang w:val="nl-NL"/>
        </w:rPr>
        <w:t xml:space="preserve"> </w:t>
      </w:r>
      <w:proofErr w:type="spellStart"/>
      <w:r w:rsidRPr="00FC5A14">
        <w:rPr>
          <w:rFonts w:ascii="Arial" w:hAnsi="Arial" w:cs="Arial"/>
          <w:i/>
          <w:iCs/>
          <w:szCs w:val="24"/>
          <w:shd w:val="clear" w:color="auto" w:fill="FFFFFF"/>
          <w:lang w:val="nl-NL"/>
        </w:rPr>
        <w:t>Quarterly</w:t>
      </w:r>
      <w:proofErr w:type="spellEnd"/>
      <w:r w:rsidRPr="00FC5A14">
        <w:rPr>
          <w:rFonts w:ascii="Arial" w:hAnsi="Arial" w:cs="Arial"/>
          <w:i/>
          <w:iCs/>
          <w:szCs w:val="24"/>
          <w:shd w:val="clear" w:color="auto" w:fill="FFFFFF"/>
          <w:lang w:val="nl-NL"/>
        </w:rPr>
        <w:t>, 37</w:t>
      </w:r>
      <w:r w:rsidRPr="00FC5A14">
        <w:rPr>
          <w:rFonts w:ascii="Arial" w:hAnsi="Arial" w:cs="Arial"/>
          <w:szCs w:val="24"/>
          <w:shd w:val="clear" w:color="auto" w:fill="FFFFFF"/>
          <w:lang w:val="nl-NL"/>
        </w:rPr>
        <w:t>(1), 72-79.</w:t>
      </w:r>
    </w:p>
    <w:p w14:paraId="5B63A7DD" w14:textId="47E03D02" w:rsidR="005260A6" w:rsidRPr="00FC5A14" w:rsidRDefault="005260A6" w:rsidP="00AE18AF">
      <w:pPr>
        <w:ind w:left="567" w:hanging="567"/>
        <w:rPr>
          <w:rFonts w:ascii="Arial" w:hAnsi="Arial" w:cs="Arial"/>
          <w:szCs w:val="24"/>
          <w:shd w:val="clear" w:color="auto" w:fill="FFFFFF"/>
          <w:lang w:val="nl-NL"/>
        </w:rPr>
      </w:pPr>
      <w:r w:rsidRPr="00FC5A14">
        <w:rPr>
          <w:rFonts w:ascii="Arial" w:hAnsi="Arial" w:cs="Arial"/>
          <w:szCs w:val="24"/>
          <w:shd w:val="clear" w:color="auto" w:fill="FFFFFF"/>
          <w:lang w:val="nl-NL"/>
        </w:rPr>
        <w:t>[</w:t>
      </w:r>
      <w:r w:rsidR="00843CBC" w:rsidRPr="00FC5A14">
        <w:rPr>
          <w:rFonts w:ascii="Arial" w:hAnsi="Arial" w:cs="Arial"/>
          <w:szCs w:val="24"/>
          <w:shd w:val="clear" w:color="auto" w:fill="FFFFFF"/>
          <w:lang w:val="nl-NL"/>
        </w:rPr>
        <w:t>7</w:t>
      </w:r>
      <w:r w:rsidRPr="00FC5A14">
        <w:rPr>
          <w:rFonts w:ascii="Arial" w:hAnsi="Arial" w:cs="Arial"/>
          <w:szCs w:val="24"/>
          <w:shd w:val="clear" w:color="auto" w:fill="FFFFFF"/>
          <w:lang w:val="nl-NL"/>
        </w:rPr>
        <w:t>]</w:t>
      </w:r>
      <w:r w:rsidR="00AE18AF" w:rsidRPr="00FC5A14">
        <w:rPr>
          <w:rFonts w:ascii="Arial" w:hAnsi="Arial" w:cs="Arial"/>
          <w:szCs w:val="24"/>
          <w:shd w:val="clear" w:color="auto" w:fill="FFFFFF"/>
          <w:lang w:val="nl-NL"/>
        </w:rPr>
        <w:tab/>
      </w:r>
      <w:r w:rsidRPr="00FC5A14">
        <w:rPr>
          <w:rFonts w:ascii="Arial" w:hAnsi="Arial" w:cs="Arial"/>
          <w:szCs w:val="24"/>
          <w:shd w:val="clear" w:color="auto" w:fill="FFFFFF"/>
          <w:lang w:val="nl-NL"/>
        </w:rPr>
        <w:t xml:space="preserve">Vossen, T. E., Henze, I., </w:t>
      </w:r>
      <w:proofErr w:type="spellStart"/>
      <w:r w:rsidRPr="00FC5A14">
        <w:rPr>
          <w:rFonts w:ascii="Arial" w:hAnsi="Arial" w:cs="Arial"/>
          <w:szCs w:val="24"/>
          <w:shd w:val="clear" w:color="auto" w:fill="FFFFFF"/>
          <w:lang w:val="nl-NL"/>
        </w:rPr>
        <w:t>Rippe</w:t>
      </w:r>
      <w:proofErr w:type="spellEnd"/>
      <w:r w:rsidRPr="00FC5A14">
        <w:rPr>
          <w:rFonts w:ascii="Arial" w:hAnsi="Arial" w:cs="Arial"/>
          <w:szCs w:val="24"/>
          <w:shd w:val="clear" w:color="auto" w:fill="FFFFFF"/>
          <w:lang w:val="nl-NL"/>
        </w:rPr>
        <w:t xml:space="preserve">, R. C. </w:t>
      </w:r>
      <w:r w:rsidR="00D12FE2" w:rsidRPr="00FC5A14">
        <w:rPr>
          <w:rFonts w:ascii="Arial" w:hAnsi="Arial" w:cs="Arial"/>
          <w:szCs w:val="24"/>
          <w:shd w:val="clear" w:color="auto" w:fill="FFFFFF"/>
          <w:lang w:val="nl-NL"/>
        </w:rPr>
        <w:t>A</w:t>
      </w:r>
      <w:r w:rsidRPr="00FC5A14">
        <w:rPr>
          <w:rFonts w:ascii="Arial" w:hAnsi="Arial" w:cs="Arial"/>
          <w:szCs w:val="24"/>
          <w:shd w:val="clear" w:color="auto" w:fill="FFFFFF"/>
          <w:lang w:val="nl-NL"/>
        </w:rPr>
        <w:t xml:space="preserve">., Van Driel, J. H., &amp; De Vries, M. J. (2018). </w:t>
      </w:r>
      <w:r w:rsidRPr="00FC5A14">
        <w:rPr>
          <w:rFonts w:ascii="Arial" w:hAnsi="Arial" w:cs="Arial"/>
          <w:szCs w:val="24"/>
          <w:shd w:val="clear" w:color="auto" w:fill="FFFFFF"/>
          <w:lang w:val="en-US"/>
        </w:rPr>
        <w:t xml:space="preserve">Attitudes of secondary school students towards doing research and design activities. </w:t>
      </w:r>
      <w:r w:rsidRPr="00FC5A14">
        <w:rPr>
          <w:rFonts w:ascii="Arial" w:hAnsi="Arial" w:cs="Arial"/>
          <w:i/>
          <w:iCs/>
          <w:szCs w:val="24"/>
          <w:shd w:val="clear" w:color="auto" w:fill="FFFFFF"/>
          <w:lang w:val="en-US"/>
        </w:rPr>
        <w:t>International Journal of Science Education, 40</w:t>
      </w:r>
      <w:r w:rsidRPr="00FC5A14">
        <w:rPr>
          <w:rFonts w:ascii="Arial" w:hAnsi="Arial" w:cs="Arial"/>
          <w:szCs w:val="24"/>
          <w:shd w:val="clear" w:color="auto" w:fill="FFFFFF"/>
          <w:lang w:val="en-US"/>
        </w:rPr>
        <w:t>, 1629-1652.</w:t>
      </w:r>
    </w:p>
    <w:p w14:paraId="4A85AFBB" w14:textId="77777777" w:rsidR="000460FD" w:rsidRPr="00A4643A" w:rsidRDefault="000460FD" w:rsidP="004F4B37">
      <w:pPr>
        <w:rPr>
          <w:rFonts w:ascii="Arial" w:hAnsi="Arial" w:cs="Arial"/>
          <w:sz w:val="21"/>
          <w:szCs w:val="21"/>
          <w:lang w:val="en-US"/>
        </w:rPr>
      </w:pPr>
    </w:p>
    <w:sectPr w:rsidR="000460FD" w:rsidRPr="00A46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3BB7B" w14:textId="77777777" w:rsidR="00CF776E" w:rsidRDefault="00CF776E" w:rsidP="00C55E4D">
      <w:pPr>
        <w:spacing w:line="240" w:lineRule="auto"/>
      </w:pPr>
      <w:r>
        <w:separator/>
      </w:r>
    </w:p>
  </w:endnote>
  <w:endnote w:type="continuationSeparator" w:id="0">
    <w:p w14:paraId="656BC98E" w14:textId="77777777" w:rsidR="00CF776E" w:rsidRDefault="00CF776E" w:rsidP="00C5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FE4C" w14:textId="77777777" w:rsidR="00CF776E" w:rsidRDefault="00CF776E" w:rsidP="00C55E4D">
      <w:pPr>
        <w:spacing w:line="240" w:lineRule="auto"/>
      </w:pPr>
      <w:r>
        <w:separator/>
      </w:r>
    </w:p>
  </w:footnote>
  <w:footnote w:type="continuationSeparator" w:id="0">
    <w:p w14:paraId="2D063ED5" w14:textId="77777777" w:rsidR="00CF776E" w:rsidRDefault="00CF776E" w:rsidP="00C55E4D">
      <w:pPr>
        <w:spacing w:line="240" w:lineRule="auto"/>
      </w:pPr>
      <w:r>
        <w:continuationSeparator/>
      </w:r>
    </w:p>
  </w:footnote>
  <w:footnote w:id="1">
    <w:p w14:paraId="522E2313" w14:textId="5D661777" w:rsidR="009465A6" w:rsidRPr="009465A6" w:rsidRDefault="009465A6">
      <w:pPr>
        <w:pStyle w:val="FootnoteText"/>
        <w:rPr>
          <w:lang w:val="en-US"/>
        </w:rPr>
      </w:pPr>
      <w:r w:rsidRPr="009465A6">
        <w:rPr>
          <w:rStyle w:val="FootnoteReference"/>
          <w:lang w:val="en-US"/>
        </w:rPr>
        <w:footnoteRef/>
      </w:r>
      <w:r w:rsidRPr="009465A6">
        <w:rPr>
          <w:lang w:val="en-US"/>
        </w:rPr>
        <w:t xml:space="preserve"> This observation </w:t>
      </w:r>
      <w:r>
        <w:rPr>
          <w:lang w:val="en-US"/>
        </w:rPr>
        <w:t>is in line</w:t>
      </w:r>
      <w:r w:rsidRPr="009465A6">
        <w:rPr>
          <w:lang w:val="en-US"/>
        </w:rPr>
        <w:t xml:space="preserve"> with </w:t>
      </w:r>
      <w:r>
        <w:rPr>
          <w:lang w:val="en-US"/>
        </w:rPr>
        <w:t>a quick scan that we performed on a random selection of 28 assignments from the complete database of O&amp;O assignments (all theme groups)</w:t>
      </w:r>
      <w:r w:rsidR="00E109AD">
        <w:rPr>
          <w:lang w:val="en-US"/>
        </w:rPr>
        <w:t xml:space="preserve"> of the Technasium schools</w:t>
      </w:r>
      <w:r>
        <w:rPr>
          <w:lang w:val="en-US"/>
        </w:rPr>
        <w:t>. Of these assignments, only one specifically mentioned a female client.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32A7"/>
    <w:multiLevelType w:val="multilevel"/>
    <w:tmpl w:val="AAC03A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4D"/>
    <w:rsid w:val="000010BF"/>
    <w:rsid w:val="000044D9"/>
    <w:rsid w:val="00010060"/>
    <w:rsid w:val="000201D7"/>
    <w:rsid w:val="00020482"/>
    <w:rsid w:val="00025792"/>
    <w:rsid w:val="00027879"/>
    <w:rsid w:val="00031524"/>
    <w:rsid w:val="00040E12"/>
    <w:rsid w:val="0004580B"/>
    <w:rsid w:val="000460FD"/>
    <w:rsid w:val="00047033"/>
    <w:rsid w:val="00052D68"/>
    <w:rsid w:val="0005622C"/>
    <w:rsid w:val="0006060A"/>
    <w:rsid w:val="00073A36"/>
    <w:rsid w:val="000753DB"/>
    <w:rsid w:val="00082EEA"/>
    <w:rsid w:val="00096C94"/>
    <w:rsid w:val="000A2D51"/>
    <w:rsid w:val="000A4214"/>
    <w:rsid w:val="000C1280"/>
    <w:rsid w:val="000C6A0B"/>
    <w:rsid w:val="000E1B1B"/>
    <w:rsid w:val="000E44B4"/>
    <w:rsid w:val="000E5890"/>
    <w:rsid w:val="000E6E6B"/>
    <w:rsid w:val="000E715A"/>
    <w:rsid w:val="000F5BC1"/>
    <w:rsid w:val="000F5C7F"/>
    <w:rsid w:val="000F7FEF"/>
    <w:rsid w:val="0010183F"/>
    <w:rsid w:val="00102D19"/>
    <w:rsid w:val="001031B5"/>
    <w:rsid w:val="00110032"/>
    <w:rsid w:val="001119FE"/>
    <w:rsid w:val="001169A5"/>
    <w:rsid w:val="00117A0C"/>
    <w:rsid w:val="0012164A"/>
    <w:rsid w:val="0012192B"/>
    <w:rsid w:val="00121A74"/>
    <w:rsid w:val="00134AD3"/>
    <w:rsid w:val="00142B4E"/>
    <w:rsid w:val="001508A6"/>
    <w:rsid w:val="001617D4"/>
    <w:rsid w:val="0016533F"/>
    <w:rsid w:val="00171BD8"/>
    <w:rsid w:val="00174CA3"/>
    <w:rsid w:val="00181820"/>
    <w:rsid w:val="00182248"/>
    <w:rsid w:val="00184CAD"/>
    <w:rsid w:val="001A2ED9"/>
    <w:rsid w:val="001B2C6F"/>
    <w:rsid w:val="001B4189"/>
    <w:rsid w:val="001B4BF9"/>
    <w:rsid w:val="001B689F"/>
    <w:rsid w:val="001C4CB3"/>
    <w:rsid w:val="001C5EE2"/>
    <w:rsid w:val="001D7946"/>
    <w:rsid w:val="001F1174"/>
    <w:rsid w:val="00204C3B"/>
    <w:rsid w:val="00211966"/>
    <w:rsid w:val="00220C7E"/>
    <w:rsid w:val="00235CD6"/>
    <w:rsid w:val="002420F0"/>
    <w:rsid w:val="002455AC"/>
    <w:rsid w:val="00245F5F"/>
    <w:rsid w:val="00246730"/>
    <w:rsid w:val="00253FA3"/>
    <w:rsid w:val="002615C2"/>
    <w:rsid w:val="00265548"/>
    <w:rsid w:val="00275CFB"/>
    <w:rsid w:val="0028131C"/>
    <w:rsid w:val="002A5D56"/>
    <w:rsid w:val="002D1A06"/>
    <w:rsid w:val="002E2434"/>
    <w:rsid w:val="002F5FC7"/>
    <w:rsid w:val="003069D6"/>
    <w:rsid w:val="00310966"/>
    <w:rsid w:val="003214B4"/>
    <w:rsid w:val="0032322B"/>
    <w:rsid w:val="00345978"/>
    <w:rsid w:val="00346A52"/>
    <w:rsid w:val="00370624"/>
    <w:rsid w:val="003753C8"/>
    <w:rsid w:val="003951B7"/>
    <w:rsid w:val="003A0C1F"/>
    <w:rsid w:val="003A2826"/>
    <w:rsid w:val="003A5048"/>
    <w:rsid w:val="003A654C"/>
    <w:rsid w:val="003B3307"/>
    <w:rsid w:val="003C2404"/>
    <w:rsid w:val="003D0DAE"/>
    <w:rsid w:val="003D2765"/>
    <w:rsid w:val="003E061B"/>
    <w:rsid w:val="003E6091"/>
    <w:rsid w:val="003F28D2"/>
    <w:rsid w:val="003F490C"/>
    <w:rsid w:val="003F542C"/>
    <w:rsid w:val="00412F83"/>
    <w:rsid w:val="00422B8C"/>
    <w:rsid w:val="00435117"/>
    <w:rsid w:val="00461C24"/>
    <w:rsid w:val="0046744D"/>
    <w:rsid w:val="00471D73"/>
    <w:rsid w:val="00486B00"/>
    <w:rsid w:val="004927A9"/>
    <w:rsid w:val="004927AB"/>
    <w:rsid w:val="004A4F23"/>
    <w:rsid w:val="004B1239"/>
    <w:rsid w:val="004B5B23"/>
    <w:rsid w:val="004B61F5"/>
    <w:rsid w:val="004B6534"/>
    <w:rsid w:val="004C0C75"/>
    <w:rsid w:val="004C455B"/>
    <w:rsid w:val="004C559F"/>
    <w:rsid w:val="004D4FC2"/>
    <w:rsid w:val="004D7F35"/>
    <w:rsid w:val="004D7F3F"/>
    <w:rsid w:val="004E114F"/>
    <w:rsid w:val="004E4FE6"/>
    <w:rsid w:val="004E60DF"/>
    <w:rsid w:val="004E6CE3"/>
    <w:rsid w:val="004F4B37"/>
    <w:rsid w:val="004F61B9"/>
    <w:rsid w:val="00501DF9"/>
    <w:rsid w:val="005110CF"/>
    <w:rsid w:val="005260A6"/>
    <w:rsid w:val="00534FC7"/>
    <w:rsid w:val="00540EF9"/>
    <w:rsid w:val="005443FC"/>
    <w:rsid w:val="0054509B"/>
    <w:rsid w:val="00545A48"/>
    <w:rsid w:val="0055507C"/>
    <w:rsid w:val="005624E4"/>
    <w:rsid w:val="00565B3C"/>
    <w:rsid w:val="005671F4"/>
    <w:rsid w:val="00570266"/>
    <w:rsid w:val="005713AD"/>
    <w:rsid w:val="00571ADC"/>
    <w:rsid w:val="00576399"/>
    <w:rsid w:val="00586807"/>
    <w:rsid w:val="00586ACA"/>
    <w:rsid w:val="0059338A"/>
    <w:rsid w:val="005A0B4E"/>
    <w:rsid w:val="005B607B"/>
    <w:rsid w:val="005C6A12"/>
    <w:rsid w:val="005D57A7"/>
    <w:rsid w:val="005E1977"/>
    <w:rsid w:val="005E7969"/>
    <w:rsid w:val="00600953"/>
    <w:rsid w:val="0060719B"/>
    <w:rsid w:val="006073D9"/>
    <w:rsid w:val="006135A6"/>
    <w:rsid w:val="0062302C"/>
    <w:rsid w:val="00632358"/>
    <w:rsid w:val="00642DB1"/>
    <w:rsid w:val="00646695"/>
    <w:rsid w:val="00657170"/>
    <w:rsid w:val="00666DC2"/>
    <w:rsid w:val="0067244E"/>
    <w:rsid w:val="00672515"/>
    <w:rsid w:val="00675A1E"/>
    <w:rsid w:val="00681C43"/>
    <w:rsid w:val="006822F1"/>
    <w:rsid w:val="00693412"/>
    <w:rsid w:val="00693E05"/>
    <w:rsid w:val="006A2596"/>
    <w:rsid w:val="006A3DFF"/>
    <w:rsid w:val="006C2AB9"/>
    <w:rsid w:val="006C56EA"/>
    <w:rsid w:val="006D0399"/>
    <w:rsid w:val="006E481D"/>
    <w:rsid w:val="006E5F85"/>
    <w:rsid w:val="006F0F4E"/>
    <w:rsid w:val="006F30F4"/>
    <w:rsid w:val="00723691"/>
    <w:rsid w:val="00734187"/>
    <w:rsid w:val="00741E87"/>
    <w:rsid w:val="0074425D"/>
    <w:rsid w:val="007530B3"/>
    <w:rsid w:val="007533C5"/>
    <w:rsid w:val="00755DDD"/>
    <w:rsid w:val="00755FF0"/>
    <w:rsid w:val="0077382C"/>
    <w:rsid w:val="007770B1"/>
    <w:rsid w:val="00785D65"/>
    <w:rsid w:val="007A00BD"/>
    <w:rsid w:val="007E1065"/>
    <w:rsid w:val="007E4B53"/>
    <w:rsid w:val="00807BFE"/>
    <w:rsid w:val="0081235B"/>
    <w:rsid w:val="00823966"/>
    <w:rsid w:val="008345CA"/>
    <w:rsid w:val="00843704"/>
    <w:rsid w:val="00843CBC"/>
    <w:rsid w:val="008533A8"/>
    <w:rsid w:val="00853CF8"/>
    <w:rsid w:val="0086318A"/>
    <w:rsid w:val="00886659"/>
    <w:rsid w:val="00890864"/>
    <w:rsid w:val="00892DB8"/>
    <w:rsid w:val="008931F0"/>
    <w:rsid w:val="00894786"/>
    <w:rsid w:val="008A240A"/>
    <w:rsid w:val="008A3362"/>
    <w:rsid w:val="008A453B"/>
    <w:rsid w:val="008A5FB5"/>
    <w:rsid w:val="008C3A38"/>
    <w:rsid w:val="008C52E5"/>
    <w:rsid w:val="008D7EA2"/>
    <w:rsid w:val="008E4A46"/>
    <w:rsid w:val="00902576"/>
    <w:rsid w:val="00906A1B"/>
    <w:rsid w:val="00912320"/>
    <w:rsid w:val="0091270A"/>
    <w:rsid w:val="009137C4"/>
    <w:rsid w:val="00913A9F"/>
    <w:rsid w:val="00921C51"/>
    <w:rsid w:val="00925F8F"/>
    <w:rsid w:val="00931F0B"/>
    <w:rsid w:val="00933FE7"/>
    <w:rsid w:val="00934B2E"/>
    <w:rsid w:val="009465A6"/>
    <w:rsid w:val="00952D7E"/>
    <w:rsid w:val="009565F6"/>
    <w:rsid w:val="00956EDE"/>
    <w:rsid w:val="00962BE8"/>
    <w:rsid w:val="009653A6"/>
    <w:rsid w:val="00972AC2"/>
    <w:rsid w:val="00975282"/>
    <w:rsid w:val="009832CC"/>
    <w:rsid w:val="009A1AF6"/>
    <w:rsid w:val="009A6653"/>
    <w:rsid w:val="009B0136"/>
    <w:rsid w:val="009C077C"/>
    <w:rsid w:val="009D1D76"/>
    <w:rsid w:val="009D7441"/>
    <w:rsid w:val="009E24E6"/>
    <w:rsid w:val="00A077C0"/>
    <w:rsid w:val="00A261F9"/>
    <w:rsid w:val="00A314DF"/>
    <w:rsid w:val="00A40E3F"/>
    <w:rsid w:val="00A4643A"/>
    <w:rsid w:val="00A511A5"/>
    <w:rsid w:val="00A54E30"/>
    <w:rsid w:val="00A57A20"/>
    <w:rsid w:val="00A62F7C"/>
    <w:rsid w:val="00A67EB2"/>
    <w:rsid w:val="00A70BD7"/>
    <w:rsid w:val="00A736BD"/>
    <w:rsid w:val="00A74C69"/>
    <w:rsid w:val="00A74D27"/>
    <w:rsid w:val="00A85BCD"/>
    <w:rsid w:val="00A9188C"/>
    <w:rsid w:val="00A9656C"/>
    <w:rsid w:val="00AC359C"/>
    <w:rsid w:val="00AC5764"/>
    <w:rsid w:val="00AD2A22"/>
    <w:rsid w:val="00AE18AF"/>
    <w:rsid w:val="00AE1A31"/>
    <w:rsid w:val="00B06737"/>
    <w:rsid w:val="00B42EB4"/>
    <w:rsid w:val="00B5694C"/>
    <w:rsid w:val="00B64205"/>
    <w:rsid w:val="00B745B0"/>
    <w:rsid w:val="00B764A0"/>
    <w:rsid w:val="00B8645F"/>
    <w:rsid w:val="00B92302"/>
    <w:rsid w:val="00B962A8"/>
    <w:rsid w:val="00BB53F6"/>
    <w:rsid w:val="00BC1C2A"/>
    <w:rsid w:val="00BC2636"/>
    <w:rsid w:val="00BD0432"/>
    <w:rsid w:val="00BD0679"/>
    <w:rsid w:val="00BD220C"/>
    <w:rsid w:val="00BD39C4"/>
    <w:rsid w:val="00BD3F00"/>
    <w:rsid w:val="00BD41B5"/>
    <w:rsid w:val="00BD6331"/>
    <w:rsid w:val="00BE2AAB"/>
    <w:rsid w:val="00BE3098"/>
    <w:rsid w:val="00BE345C"/>
    <w:rsid w:val="00BE4FC7"/>
    <w:rsid w:val="00BE71EA"/>
    <w:rsid w:val="00BF12C1"/>
    <w:rsid w:val="00BF2778"/>
    <w:rsid w:val="00C13E75"/>
    <w:rsid w:val="00C314AF"/>
    <w:rsid w:val="00C33BB2"/>
    <w:rsid w:val="00C34AFC"/>
    <w:rsid w:val="00C424C1"/>
    <w:rsid w:val="00C432ED"/>
    <w:rsid w:val="00C55688"/>
    <w:rsid w:val="00C55E4D"/>
    <w:rsid w:val="00C72715"/>
    <w:rsid w:val="00C75DC4"/>
    <w:rsid w:val="00C76037"/>
    <w:rsid w:val="00C76A85"/>
    <w:rsid w:val="00C80962"/>
    <w:rsid w:val="00C81372"/>
    <w:rsid w:val="00C83891"/>
    <w:rsid w:val="00CA042B"/>
    <w:rsid w:val="00CA3A4E"/>
    <w:rsid w:val="00CA7A10"/>
    <w:rsid w:val="00CB085B"/>
    <w:rsid w:val="00CC6BBC"/>
    <w:rsid w:val="00CD60DB"/>
    <w:rsid w:val="00CD7572"/>
    <w:rsid w:val="00CE6315"/>
    <w:rsid w:val="00CE78B0"/>
    <w:rsid w:val="00CE7D8F"/>
    <w:rsid w:val="00CF4EAB"/>
    <w:rsid w:val="00CF776E"/>
    <w:rsid w:val="00D049F7"/>
    <w:rsid w:val="00D10A1E"/>
    <w:rsid w:val="00D12FE2"/>
    <w:rsid w:val="00D14E11"/>
    <w:rsid w:val="00D33170"/>
    <w:rsid w:val="00D342BE"/>
    <w:rsid w:val="00D74BE2"/>
    <w:rsid w:val="00D81BE0"/>
    <w:rsid w:val="00D8450C"/>
    <w:rsid w:val="00DA1E12"/>
    <w:rsid w:val="00DA215E"/>
    <w:rsid w:val="00DB6488"/>
    <w:rsid w:val="00DC2C64"/>
    <w:rsid w:val="00DD62D6"/>
    <w:rsid w:val="00DE301D"/>
    <w:rsid w:val="00DE47BB"/>
    <w:rsid w:val="00DE4E16"/>
    <w:rsid w:val="00DE5677"/>
    <w:rsid w:val="00DE62FB"/>
    <w:rsid w:val="00DF458A"/>
    <w:rsid w:val="00DF54B2"/>
    <w:rsid w:val="00DF73EC"/>
    <w:rsid w:val="00E078EB"/>
    <w:rsid w:val="00E109AD"/>
    <w:rsid w:val="00E14A91"/>
    <w:rsid w:val="00E14E33"/>
    <w:rsid w:val="00E261FD"/>
    <w:rsid w:val="00E32208"/>
    <w:rsid w:val="00E33814"/>
    <w:rsid w:val="00E35A3A"/>
    <w:rsid w:val="00E42726"/>
    <w:rsid w:val="00E42D4E"/>
    <w:rsid w:val="00E465AF"/>
    <w:rsid w:val="00E467F8"/>
    <w:rsid w:val="00E60A85"/>
    <w:rsid w:val="00E66140"/>
    <w:rsid w:val="00E71F38"/>
    <w:rsid w:val="00E73D3E"/>
    <w:rsid w:val="00E757BA"/>
    <w:rsid w:val="00EA0752"/>
    <w:rsid w:val="00EA1BF2"/>
    <w:rsid w:val="00EA615A"/>
    <w:rsid w:val="00EB69CA"/>
    <w:rsid w:val="00EC5EB8"/>
    <w:rsid w:val="00ED5651"/>
    <w:rsid w:val="00EE4BFA"/>
    <w:rsid w:val="00EE5F32"/>
    <w:rsid w:val="00EF220A"/>
    <w:rsid w:val="00EF27B9"/>
    <w:rsid w:val="00EF56E2"/>
    <w:rsid w:val="00EF6A15"/>
    <w:rsid w:val="00F021A9"/>
    <w:rsid w:val="00F12649"/>
    <w:rsid w:val="00F147B2"/>
    <w:rsid w:val="00F26D66"/>
    <w:rsid w:val="00F338DE"/>
    <w:rsid w:val="00F36A5E"/>
    <w:rsid w:val="00F40449"/>
    <w:rsid w:val="00F62108"/>
    <w:rsid w:val="00F63D5E"/>
    <w:rsid w:val="00F67E3A"/>
    <w:rsid w:val="00F7287F"/>
    <w:rsid w:val="00F72F9C"/>
    <w:rsid w:val="00F82785"/>
    <w:rsid w:val="00F87D5F"/>
    <w:rsid w:val="00F90681"/>
    <w:rsid w:val="00F9385A"/>
    <w:rsid w:val="00FA6019"/>
    <w:rsid w:val="00FB58C4"/>
    <w:rsid w:val="00FC00EA"/>
    <w:rsid w:val="00FC4B3D"/>
    <w:rsid w:val="00FC5A14"/>
    <w:rsid w:val="00FC74B3"/>
    <w:rsid w:val="00FD00FE"/>
    <w:rsid w:val="00FD0B8A"/>
    <w:rsid w:val="00FD57FA"/>
    <w:rsid w:val="00FD7261"/>
    <w:rsid w:val="00FE52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82097"/>
  <w15:chartTrackingRefBased/>
  <w15:docId w15:val="{21DA5436-371C-4DD6-8256-CD9CFD4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F9"/>
    <w:pPr>
      <w:spacing w:after="0" w:line="276" w:lineRule="auto"/>
    </w:pPr>
    <w:rPr>
      <w:sz w:val="24"/>
      <w:lang w:val="en-GB"/>
    </w:rPr>
  </w:style>
  <w:style w:type="paragraph" w:styleId="Heading1">
    <w:name w:val="heading 1"/>
    <w:basedOn w:val="Normal"/>
    <w:next w:val="Normal"/>
    <w:link w:val="Heading1Char"/>
    <w:qFormat/>
    <w:rsid w:val="0086318A"/>
    <w:pPr>
      <w:keepNext/>
      <w:numPr>
        <w:numId w:val="1"/>
      </w:numPr>
      <w:tabs>
        <w:tab w:val="left" w:pos="454"/>
      </w:tabs>
      <w:spacing w:before="240" w:after="120" w:line="240" w:lineRule="auto"/>
      <w:contextualSpacing/>
      <w:outlineLvl w:val="0"/>
    </w:pPr>
    <w:rPr>
      <w:rFonts w:eastAsia="Times New Roman" w:cs="Times New Roman"/>
      <w:b/>
      <w:caps/>
      <w:kern w:val="28"/>
      <w:szCs w:val="24"/>
      <w:lang w:eastAsia="de-DE"/>
    </w:rPr>
  </w:style>
  <w:style w:type="paragraph" w:styleId="Heading2">
    <w:name w:val="heading 2"/>
    <w:basedOn w:val="Normal"/>
    <w:next w:val="Normal"/>
    <w:link w:val="Heading2Char"/>
    <w:qFormat/>
    <w:rsid w:val="0086318A"/>
    <w:pPr>
      <w:keepNext/>
      <w:numPr>
        <w:ilvl w:val="1"/>
        <w:numId w:val="1"/>
      </w:numPr>
      <w:tabs>
        <w:tab w:val="left" w:pos="454"/>
      </w:tabs>
      <w:spacing w:before="120" w:after="120" w:line="240" w:lineRule="auto"/>
      <w:ind w:left="578" w:hanging="578"/>
      <w:contextualSpacing/>
      <w:outlineLvl w:val="1"/>
    </w:pPr>
    <w:rPr>
      <w:rFonts w:eastAsia="Times New Roman" w:cs="Times New Roman"/>
      <w:b/>
      <w:szCs w:val="24"/>
      <w:lang w:eastAsia="de-DE"/>
    </w:rPr>
  </w:style>
  <w:style w:type="paragraph" w:styleId="Heading3">
    <w:name w:val="heading 3"/>
    <w:basedOn w:val="Normal"/>
    <w:next w:val="Normal"/>
    <w:link w:val="Heading3Char"/>
    <w:rsid w:val="00C55E4D"/>
    <w:pPr>
      <w:keepNext/>
      <w:numPr>
        <w:ilvl w:val="2"/>
        <w:numId w:val="1"/>
      </w:numPr>
      <w:tabs>
        <w:tab w:val="left" w:pos="680"/>
      </w:tabs>
      <w:spacing w:before="240" w:after="120" w:line="240" w:lineRule="auto"/>
      <w:contextualSpacing/>
      <w:outlineLvl w:val="2"/>
    </w:pPr>
    <w:rPr>
      <w:rFonts w:ascii="Times New Roman" w:eastAsia="Times New Roman" w:hAnsi="Times New Roman" w:cs="Arial"/>
      <w:b/>
      <w:bCs/>
      <w:i/>
      <w:szCs w:val="24"/>
      <w:lang w:eastAsia="de-DE"/>
    </w:rPr>
  </w:style>
  <w:style w:type="paragraph" w:styleId="Heading4">
    <w:name w:val="heading 4"/>
    <w:basedOn w:val="Normal"/>
    <w:next w:val="Normal"/>
    <w:link w:val="Heading4Char"/>
    <w:semiHidden/>
    <w:unhideWhenUsed/>
    <w:rsid w:val="00C55E4D"/>
    <w:pPr>
      <w:keepNext/>
      <w:numPr>
        <w:ilvl w:val="3"/>
        <w:numId w:val="1"/>
      </w:numPr>
      <w:spacing w:before="240" w:after="60" w:line="240" w:lineRule="auto"/>
      <w:jc w:val="both"/>
      <w:outlineLvl w:val="3"/>
    </w:pPr>
    <w:rPr>
      <w:rFonts w:ascii="Calibri" w:eastAsia="MS Mincho" w:hAnsi="Calibri" w:cs="Times New Roman"/>
      <w:b/>
      <w:bCs/>
      <w:sz w:val="28"/>
      <w:szCs w:val="28"/>
      <w:lang w:eastAsia="de-DE"/>
    </w:rPr>
  </w:style>
  <w:style w:type="paragraph" w:styleId="Heading5">
    <w:name w:val="heading 5"/>
    <w:basedOn w:val="Normal"/>
    <w:next w:val="Normal"/>
    <w:link w:val="Heading5Char"/>
    <w:semiHidden/>
    <w:unhideWhenUsed/>
    <w:qFormat/>
    <w:rsid w:val="00C55E4D"/>
    <w:pPr>
      <w:numPr>
        <w:ilvl w:val="4"/>
        <w:numId w:val="1"/>
      </w:numPr>
      <w:spacing w:before="240" w:after="60" w:line="240" w:lineRule="auto"/>
      <w:jc w:val="both"/>
      <w:outlineLvl w:val="4"/>
    </w:pPr>
    <w:rPr>
      <w:rFonts w:ascii="Calibri" w:eastAsia="MS Mincho" w:hAnsi="Calibri" w:cs="Times New Roman"/>
      <w:b/>
      <w:bCs/>
      <w:i/>
      <w:iCs/>
      <w:sz w:val="26"/>
      <w:szCs w:val="26"/>
      <w:lang w:eastAsia="de-DE"/>
    </w:rPr>
  </w:style>
  <w:style w:type="paragraph" w:styleId="Heading6">
    <w:name w:val="heading 6"/>
    <w:basedOn w:val="Normal"/>
    <w:next w:val="Normal"/>
    <w:link w:val="Heading6Char"/>
    <w:semiHidden/>
    <w:unhideWhenUsed/>
    <w:qFormat/>
    <w:rsid w:val="00C55E4D"/>
    <w:pPr>
      <w:numPr>
        <w:ilvl w:val="5"/>
        <w:numId w:val="1"/>
      </w:numPr>
      <w:spacing w:before="240" w:after="60" w:line="240" w:lineRule="auto"/>
      <w:jc w:val="both"/>
      <w:outlineLvl w:val="5"/>
    </w:pPr>
    <w:rPr>
      <w:rFonts w:ascii="Calibri" w:eastAsia="MS Mincho" w:hAnsi="Calibri" w:cs="Times New Roman"/>
      <w:b/>
      <w:bCs/>
      <w:lang w:eastAsia="de-DE"/>
    </w:rPr>
  </w:style>
  <w:style w:type="paragraph" w:styleId="Heading7">
    <w:name w:val="heading 7"/>
    <w:basedOn w:val="Normal"/>
    <w:next w:val="Normal"/>
    <w:link w:val="Heading7Char"/>
    <w:semiHidden/>
    <w:unhideWhenUsed/>
    <w:qFormat/>
    <w:rsid w:val="00C55E4D"/>
    <w:pPr>
      <w:numPr>
        <w:ilvl w:val="6"/>
        <w:numId w:val="1"/>
      </w:numPr>
      <w:spacing w:before="240" w:after="60" w:line="240" w:lineRule="auto"/>
      <w:jc w:val="both"/>
      <w:outlineLvl w:val="6"/>
    </w:pPr>
    <w:rPr>
      <w:rFonts w:ascii="Calibri" w:eastAsia="MS Mincho" w:hAnsi="Calibri" w:cs="Times New Roman"/>
      <w:szCs w:val="24"/>
      <w:lang w:eastAsia="de-DE"/>
    </w:rPr>
  </w:style>
  <w:style w:type="paragraph" w:styleId="Heading8">
    <w:name w:val="heading 8"/>
    <w:basedOn w:val="Normal"/>
    <w:next w:val="Normal"/>
    <w:link w:val="Heading8Char"/>
    <w:semiHidden/>
    <w:unhideWhenUsed/>
    <w:qFormat/>
    <w:rsid w:val="00C55E4D"/>
    <w:pPr>
      <w:numPr>
        <w:ilvl w:val="7"/>
        <w:numId w:val="1"/>
      </w:numPr>
      <w:spacing w:before="240" w:after="60" w:line="240" w:lineRule="auto"/>
      <w:jc w:val="both"/>
      <w:outlineLvl w:val="7"/>
    </w:pPr>
    <w:rPr>
      <w:rFonts w:ascii="Calibri" w:eastAsia="MS Mincho" w:hAnsi="Calibri" w:cs="Times New Roman"/>
      <w:i/>
      <w:iCs/>
      <w:szCs w:val="24"/>
      <w:lang w:eastAsia="de-DE"/>
    </w:rPr>
  </w:style>
  <w:style w:type="paragraph" w:styleId="Heading9">
    <w:name w:val="heading 9"/>
    <w:basedOn w:val="Normal"/>
    <w:next w:val="Normal"/>
    <w:link w:val="Heading9Char"/>
    <w:semiHidden/>
    <w:unhideWhenUsed/>
    <w:qFormat/>
    <w:rsid w:val="00C55E4D"/>
    <w:pPr>
      <w:numPr>
        <w:ilvl w:val="8"/>
        <w:numId w:val="1"/>
      </w:numPr>
      <w:spacing w:before="240" w:after="60" w:line="240" w:lineRule="auto"/>
      <w:jc w:val="both"/>
      <w:outlineLvl w:val="8"/>
    </w:pPr>
    <w:rPr>
      <w:rFonts w:ascii="Cambria" w:eastAsia="MS Gothic" w:hAnsi="Cambria"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18A"/>
    <w:rPr>
      <w:rFonts w:eastAsia="Times New Roman" w:cs="Times New Roman"/>
      <w:b/>
      <w:caps/>
      <w:kern w:val="28"/>
      <w:sz w:val="24"/>
      <w:szCs w:val="24"/>
      <w:lang w:val="en-GB" w:eastAsia="de-DE"/>
    </w:rPr>
  </w:style>
  <w:style w:type="character" w:customStyle="1" w:styleId="Heading2Char">
    <w:name w:val="Heading 2 Char"/>
    <w:basedOn w:val="DefaultParagraphFont"/>
    <w:link w:val="Heading2"/>
    <w:rsid w:val="0086318A"/>
    <w:rPr>
      <w:rFonts w:eastAsia="Times New Roman" w:cs="Times New Roman"/>
      <w:b/>
      <w:sz w:val="24"/>
      <w:szCs w:val="24"/>
      <w:lang w:val="en-GB" w:eastAsia="de-DE"/>
    </w:rPr>
  </w:style>
  <w:style w:type="character" w:customStyle="1" w:styleId="Heading3Char">
    <w:name w:val="Heading 3 Char"/>
    <w:basedOn w:val="DefaultParagraphFont"/>
    <w:link w:val="Heading3"/>
    <w:rsid w:val="00C55E4D"/>
    <w:rPr>
      <w:rFonts w:ascii="Times New Roman" w:eastAsia="Times New Roman" w:hAnsi="Times New Roman" w:cs="Arial"/>
      <w:b/>
      <w:bCs/>
      <w:i/>
      <w:sz w:val="24"/>
      <w:szCs w:val="24"/>
      <w:lang w:val="en-GB" w:eastAsia="de-DE"/>
    </w:rPr>
  </w:style>
  <w:style w:type="character" w:customStyle="1" w:styleId="Heading4Char">
    <w:name w:val="Heading 4 Char"/>
    <w:basedOn w:val="DefaultParagraphFont"/>
    <w:link w:val="Heading4"/>
    <w:semiHidden/>
    <w:rsid w:val="00C55E4D"/>
    <w:rPr>
      <w:rFonts w:ascii="Calibri" w:eastAsia="MS Mincho" w:hAnsi="Calibri" w:cs="Times New Roman"/>
      <w:b/>
      <w:bCs/>
      <w:sz w:val="28"/>
      <w:szCs w:val="28"/>
      <w:lang w:val="en-GB" w:eastAsia="de-DE"/>
    </w:rPr>
  </w:style>
  <w:style w:type="character" w:customStyle="1" w:styleId="Heading5Char">
    <w:name w:val="Heading 5 Char"/>
    <w:basedOn w:val="DefaultParagraphFont"/>
    <w:link w:val="Heading5"/>
    <w:semiHidden/>
    <w:rsid w:val="00C55E4D"/>
    <w:rPr>
      <w:rFonts w:ascii="Calibri" w:eastAsia="MS Mincho" w:hAnsi="Calibri" w:cs="Times New Roman"/>
      <w:b/>
      <w:bCs/>
      <w:i/>
      <w:iCs/>
      <w:sz w:val="26"/>
      <w:szCs w:val="26"/>
      <w:lang w:val="en-GB" w:eastAsia="de-DE"/>
    </w:rPr>
  </w:style>
  <w:style w:type="character" w:customStyle="1" w:styleId="Heading6Char">
    <w:name w:val="Heading 6 Char"/>
    <w:basedOn w:val="DefaultParagraphFont"/>
    <w:link w:val="Heading6"/>
    <w:semiHidden/>
    <w:rsid w:val="00C55E4D"/>
    <w:rPr>
      <w:rFonts w:ascii="Calibri" w:eastAsia="MS Mincho" w:hAnsi="Calibri" w:cs="Times New Roman"/>
      <w:b/>
      <w:bCs/>
      <w:lang w:val="en-GB" w:eastAsia="de-DE"/>
    </w:rPr>
  </w:style>
  <w:style w:type="character" w:customStyle="1" w:styleId="Heading7Char">
    <w:name w:val="Heading 7 Char"/>
    <w:basedOn w:val="DefaultParagraphFont"/>
    <w:link w:val="Heading7"/>
    <w:semiHidden/>
    <w:rsid w:val="00C55E4D"/>
    <w:rPr>
      <w:rFonts w:ascii="Calibri" w:eastAsia="MS Mincho" w:hAnsi="Calibri" w:cs="Times New Roman"/>
      <w:sz w:val="24"/>
      <w:szCs w:val="24"/>
      <w:lang w:val="en-GB" w:eastAsia="de-DE"/>
    </w:rPr>
  </w:style>
  <w:style w:type="character" w:customStyle="1" w:styleId="Heading8Char">
    <w:name w:val="Heading 8 Char"/>
    <w:basedOn w:val="DefaultParagraphFont"/>
    <w:link w:val="Heading8"/>
    <w:semiHidden/>
    <w:rsid w:val="00C55E4D"/>
    <w:rPr>
      <w:rFonts w:ascii="Calibri" w:eastAsia="MS Mincho" w:hAnsi="Calibri" w:cs="Times New Roman"/>
      <w:i/>
      <w:iCs/>
      <w:sz w:val="24"/>
      <w:szCs w:val="24"/>
      <w:lang w:val="en-GB" w:eastAsia="de-DE"/>
    </w:rPr>
  </w:style>
  <w:style w:type="character" w:customStyle="1" w:styleId="Heading9Char">
    <w:name w:val="Heading 9 Char"/>
    <w:basedOn w:val="DefaultParagraphFont"/>
    <w:link w:val="Heading9"/>
    <w:semiHidden/>
    <w:rsid w:val="00C55E4D"/>
    <w:rPr>
      <w:rFonts w:ascii="Cambria" w:eastAsia="MS Gothic" w:hAnsi="Cambria" w:cs="Times New Roman"/>
      <w:lang w:val="en-GB" w:eastAsia="de-DE"/>
    </w:rPr>
  </w:style>
  <w:style w:type="paragraph" w:styleId="FootnoteText">
    <w:name w:val="footnote text"/>
    <w:basedOn w:val="Normal"/>
    <w:link w:val="FootnoteTextChar"/>
    <w:uiPriority w:val="99"/>
    <w:unhideWhenUsed/>
    <w:rsid w:val="00C55E4D"/>
    <w:pPr>
      <w:spacing w:line="240" w:lineRule="auto"/>
    </w:pPr>
    <w:rPr>
      <w:sz w:val="20"/>
      <w:szCs w:val="20"/>
    </w:rPr>
  </w:style>
  <w:style w:type="character" w:customStyle="1" w:styleId="FootnoteTextChar">
    <w:name w:val="Footnote Text Char"/>
    <w:basedOn w:val="DefaultParagraphFont"/>
    <w:link w:val="FootnoteText"/>
    <w:uiPriority w:val="99"/>
    <w:rsid w:val="00C55E4D"/>
    <w:rPr>
      <w:sz w:val="20"/>
      <w:szCs w:val="20"/>
      <w:lang w:val="en-GB"/>
    </w:rPr>
  </w:style>
  <w:style w:type="character" w:styleId="FootnoteReference">
    <w:name w:val="footnote reference"/>
    <w:basedOn w:val="DefaultParagraphFont"/>
    <w:uiPriority w:val="99"/>
    <w:unhideWhenUsed/>
    <w:rsid w:val="00C55E4D"/>
    <w:rPr>
      <w:vertAlign w:val="superscript"/>
    </w:rPr>
  </w:style>
  <w:style w:type="paragraph" w:customStyle="1" w:styleId="Table">
    <w:name w:val="Table"/>
    <w:basedOn w:val="Normal"/>
    <w:next w:val="Normal"/>
    <w:link w:val="TableChar"/>
    <w:rsid w:val="00C55E4D"/>
    <w:pPr>
      <w:tabs>
        <w:tab w:val="left" w:pos="907"/>
      </w:tabs>
      <w:spacing w:before="240" w:after="120" w:line="240" w:lineRule="auto"/>
      <w:jc w:val="center"/>
    </w:pPr>
    <w:rPr>
      <w:rFonts w:ascii="Times New Roman" w:eastAsia="Times New Roman" w:hAnsi="Times New Roman" w:cs="Times New Roman"/>
      <w:szCs w:val="24"/>
      <w:lang w:eastAsia="de-DE"/>
    </w:rPr>
  </w:style>
  <w:style w:type="paragraph" w:styleId="Caption">
    <w:name w:val="caption"/>
    <w:aliases w:val="Figure Table title"/>
    <w:basedOn w:val="Normal"/>
    <w:next w:val="Normal"/>
    <w:rsid w:val="00C55E4D"/>
    <w:pPr>
      <w:spacing w:before="240" w:after="60" w:line="240" w:lineRule="auto"/>
      <w:jc w:val="center"/>
    </w:pPr>
    <w:rPr>
      <w:rFonts w:ascii="Times New Roman" w:eastAsia="Times New Roman" w:hAnsi="Times New Roman" w:cs="Times New Roman"/>
      <w:b/>
      <w:szCs w:val="20"/>
      <w:lang w:eastAsia="de-DE"/>
    </w:rPr>
  </w:style>
  <w:style w:type="paragraph" w:customStyle="1" w:styleId="Formula">
    <w:name w:val="Formula"/>
    <w:basedOn w:val="Normal"/>
    <w:next w:val="Normal"/>
    <w:rsid w:val="00C55E4D"/>
    <w:pPr>
      <w:tabs>
        <w:tab w:val="center" w:pos="4820"/>
        <w:tab w:val="right" w:pos="9639"/>
      </w:tabs>
      <w:spacing w:before="120" w:after="120" w:line="240" w:lineRule="auto"/>
      <w:contextualSpacing/>
      <w:jc w:val="both"/>
    </w:pPr>
    <w:rPr>
      <w:rFonts w:ascii="Times New Roman" w:eastAsia="Times New Roman" w:hAnsi="Times New Roman" w:cs="Times New Roman"/>
      <w:szCs w:val="20"/>
      <w:lang w:eastAsia="de-DE"/>
    </w:rPr>
  </w:style>
  <w:style w:type="paragraph" w:customStyle="1" w:styleId="Figure">
    <w:name w:val="Figure"/>
    <w:basedOn w:val="Normal"/>
    <w:next w:val="Normal"/>
    <w:rsid w:val="00C55E4D"/>
    <w:pPr>
      <w:spacing w:before="120" w:after="240" w:line="240" w:lineRule="auto"/>
      <w:ind w:left="680" w:hanging="680"/>
      <w:jc w:val="center"/>
    </w:pPr>
    <w:rPr>
      <w:rFonts w:ascii="Times New Roman" w:eastAsia="Times New Roman" w:hAnsi="Times New Roman" w:cs="Times New Roman"/>
      <w:szCs w:val="24"/>
      <w:lang w:eastAsia="de-DE"/>
    </w:rPr>
  </w:style>
  <w:style w:type="paragraph" w:customStyle="1" w:styleId="Introductionheading">
    <w:name w:val="Introduction heading"/>
    <w:link w:val="IntroductionheadingChar"/>
    <w:qFormat/>
    <w:rsid w:val="00C55E4D"/>
    <w:pPr>
      <w:spacing w:before="240" w:after="120" w:line="240" w:lineRule="auto"/>
    </w:pPr>
    <w:rPr>
      <w:rFonts w:ascii="Times New Roman" w:eastAsia="Times New Roman" w:hAnsi="Times New Roman" w:cs="Times New Roman"/>
      <w:b/>
      <w:caps/>
      <w:kern w:val="28"/>
      <w:sz w:val="24"/>
      <w:szCs w:val="24"/>
      <w:lang w:val="en-GB" w:eastAsia="de-DE"/>
    </w:rPr>
  </w:style>
  <w:style w:type="paragraph" w:customStyle="1" w:styleId="Referenceandabstractheading">
    <w:name w:val="Reference and abstract heading"/>
    <w:basedOn w:val="Heading1"/>
    <w:link w:val="ReferenceandabstractheadingChar"/>
    <w:qFormat/>
    <w:rsid w:val="00962BE8"/>
    <w:pPr>
      <w:numPr>
        <w:numId w:val="0"/>
      </w:numPr>
    </w:pPr>
  </w:style>
  <w:style w:type="paragraph" w:styleId="BodyText">
    <w:name w:val="Body Text"/>
    <w:basedOn w:val="Normal"/>
    <w:link w:val="BodyTextChar"/>
    <w:rsid w:val="00C55E4D"/>
    <w:pPr>
      <w:widowControl w:val="0"/>
      <w:suppressAutoHyphens/>
      <w:spacing w:after="120" w:line="240" w:lineRule="exact"/>
    </w:pPr>
    <w:rPr>
      <w:rFonts w:ascii="Times New Roman" w:eastAsia="Times" w:hAnsi="Times New Roman" w:cs="Times New Roman"/>
      <w:kern w:val="20"/>
      <w:szCs w:val="20"/>
    </w:rPr>
  </w:style>
  <w:style w:type="character" w:customStyle="1" w:styleId="BodyTextChar">
    <w:name w:val="Body Text Char"/>
    <w:basedOn w:val="DefaultParagraphFont"/>
    <w:link w:val="BodyText"/>
    <w:rsid w:val="00C55E4D"/>
    <w:rPr>
      <w:rFonts w:ascii="Times New Roman" w:eastAsia="Times" w:hAnsi="Times New Roman" w:cs="Times New Roman"/>
      <w:kern w:val="20"/>
      <w:sz w:val="24"/>
      <w:szCs w:val="20"/>
      <w:lang w:val="en-GB"/>
    </w:rPr>
  </w:style>
  <w:style w:type="character" w:customStyle="1" w:styleId="IntroductionheadingChar">
    <w:name w:val="Introduction heading Char"/>
    <w:link w:val="Introductionheading"/>
    <w:rsid w:val="00C55E4D"/>
    <w:rPr>
      <w:rFonts w:ascii="Times New Roman" w:eastAsia="Times New Roman" w:hAnsi="Times New Roman" w:cs="Times New Roman"/>
      <w:b/>
      <w:caps/>
      <w:kern w:val="28"/>
      <w:sz w:val="24"/>
      <w:szCs w:val="24"/>
      <w:lang w:val="en-GB" w:eastAsia="de-DE"/>
    </w:rPr>
  </w:style>
  <w:style w:type="character" w:customStyle="1" w:styleId="ReferenceandabstractheadingChar">
    <w:name w:val="Reference and abstract heading Char"/>
    <w:link w:val="Referenceandabstractheading"/>
    <w:rsid w:val="00962BE8"/>
    <w:rPr>
      <w:rFonts w:asciiTheme="majorHAnsi" w:eastAsia="Times New Roman" w:hAnsiTheme="majorHAnsi" w:cs="Times New Roman"/>
      <w:b/>
      <w:caps/>
      <w:kern w:val="28"/>
      <w:sz w:val="24"/>
      <w:szCs w:val="24"/>
      <w:lang w:val="en-GB" w:eastAsia="de-DE"/>
    </w:rPr>
  </w:style>
  <w:style w:type="character" w:styleId="Hyperlink">
    <w:name w:val="Hyperlink"/>
    <w:basedOn w:val="DefaultParagraphFont"/>
    <w:uiPriority w:val="99"/>
    <w:unhideWhenUsed/>
    <w:rsid w:val="009A6653"/>
    <w:rPr>
      <w:color w:val="0563C1" w:themeColor="hyperlink"/>
      <w:u w:val="single"/>
    </w:rPr>
  </w:style>
  <w:style w:type="paragraph" w:styleId="BalloonText">
    <w:name w:val="Balloon Text"/>
    <w:basedOn w:val="Normal"/>
    <w:link w:val="BalloonTextChar"/>
    <w:uiPriority w:val="99"/>
    <w:semiHidden/>
    <w:unhideWhenUsed/>
    <w:rsid w:val="001119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FE"/>
    <w:rPr>
      <w:rFonts w:ascii="Segoe UI" w:hAnsi="Segoe UI" w:cs="Segoe UI"/>
      <w:sz w:val="18"/>
      <w:szCs w:val="18"/>
      <w:lang w:val="en-GB"/>
    </w:rPr>
  </w:style>
  <w:style w:type="paragraph" w:styleId="Title">
    <w:name w:val="Title"/>
    <w:basedOn w:val="Normal"/>
    <w:next w:val="Authors"/>
    <w:link w:val="TitleChar"/>
    <w:qFormat/>
    <w:rsid w:val="0086318A"/>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TitleChar">
    <w:name w:val="Title Char"/>
    <w:basedOn w:val="DefaultParagraphFont"/>
    <w:link w:val="Title"/>
    <w:rsid w:val="0086318A"/>
    <w:rPr>
      <w:rFonts w:ascii="Arial Narrow" w:eastAsia="Arial Narrow" w:hAnsi="Arial Narrow" w:cs="Arial Narrow"/>
      <w:b/>
      <w:caps/>
      <w:kern w:val="28"/>
      <w:sz w:val="28"/>
      <w:szCs w:val="21"/>
      <w:lang w:val="en-GB" w:eastAsia="hu-HU"/>
    </w:rPr>
  </w:style>
  <w:style w:type="paragraph" w:customStyle="1" w:styleId="Authors">
    <w:name w:val="Authors"/>
    <w:basedOn w:val="BodyText"/>
    <w:next w:val="Heading1"/>
    <w:autoRedefine/>
    <w:rsid w:val="00FC5A14"/>
    <w:pPr>
      <w:widowControl/>
      <w:suppressAutoHyphens w:val="0"/>
      <w:spacing w:after="220" w:line="240" w:lineRule="auto"/>
    </w:pPr>
    <w:rPr>
      <w:rFonts w:ascii="Arial" w:eastAsia="Arial Narrow" w:hAnsi="Arial" w:cs="Arial"/>
      <w:kern w:val="0"/>
      <w:szCs w:val="24"/>
      <w:shd w:val="clear" w:color="auto" w:fill="FFFFFF"/>
      <w:lang w:val="en-US" w:eastAsia="hu-HU"/>
    </w:rPr>
  </w:style>
  <w:style w:type="character" w:styleId="FollowedHyperlink">
    <w:name w:val="FollowedHyperlink"/>
    <w:basedOn w:val="DefaultParagraphFont"/>
    <w:uiPriority w:val="99"/>
    <w:semiHidden/>
    <w:unhideWhenUsed/>
    <w:rsid w:val="004E114F"/>
    <w:rPr>
      <w:color w:val="954F72" w:themeColor="followedHyperlink"/>
      <w:u w:val="single"/>
    </w:rPr>
  </w:style>
  <w:style w:type="paragraph" w:customStyle="1" w:styleId="paperabstract">
    <w:name w:val="paper_abstract"/>
    <w:basedOn w:val="Normal"/>
    <w:rsid w:val="00052D68"/>
    <w:pPr>
      <w:spacing w:before="100" w:beforeAutospacing="1" w:after="100" w:afterAutospacing="1" w:line="240" w:lineRule="auto"/>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0E1B1B"/>
    <w:rPr>
      <w:sz w:val="16"/>
      <w:szCs w:val="16"/>
    </w:rPr>
  </w:style>
  <w:style w:type="paragraph" w:styleId="CommentText">
    <w:name w:val="annotation text"/>
    <w:basedOn w:val="Normal"/>
    <w:link w:val="CommentTextChar"/>
    <w:uiPriority w:val="99"/>
    <w:semiHidden/>
    <w:unhideWhenUsed/>
    <w:rsid w:val="000E1B1B"/>
    <w:pPr>
      <w:spacing w:line="240" w:lineRule="auto"/>
    </w:pPr>
    <w:rPr>
      <w:sz w:val="20"/>
      <w:szCs w:val="20"/>
    </w:rPr>
  </w:style>
  <w:style w:type="character" w:customStyle="1" w:styleId="CommentTextChar">
    <w:name w:val="Comment Text Char"/>
    <w:basedOn w:val="DefaultParagraphFont"/>
    <w:link w:val="CommentText"/>
    <w:uiPriority w:val="99"/>
    <w:semiHidden/>
    <w:rsid w:val="000E1B1B"/>
    <w:rPr>
      <w:sz w:val="20"/>
      <w:szCs w:val="20"/>
      <w:lang w:val="en-GB"/>
    </w:rPr>
  </w:style>
  <w:style w:type="paragraph" w:styleId="CommentSubject">
    <w:name w:val="annotation subject"/>
    <w:basedOn w:val="CommentText"/>
    <w:next w:val="CommentText"/>
    <w:link w:val="CommentSubjectChar"/>
    <w:uiPriority w:val="99"/>
    <w:semiHidden/>
    <w:unhideWhenUsed/>
    <w:rsid w:val="000E1B1B"/>
    <w:rPr>
      <w:b/>
      <w:bCs/>
    </w:rPr>
  </w:style>
  <w:style w:type="character" w:customStyle="1" w:styleId="CommentSubjectChar">
    <w:name w:val="Comment Subject Char"/>
    <w:basedOn w:val="CommentTextChar"/>
    <w:link w:val="CommentSubject"/>
    <w:uiPriority w:val="99"/>
    <w:semiHidden/>
    <w:rsid w:val="000E1B1B"/>
    <w:rPr>
      <w:b/>
      <w:bCs/>
      <w:sz w:val="20"/>
      <w:szCs w:val="20"/>
      <w:lang w:val="en-GB"/>
    </w:rPr>
  </w:style>
  <w:style w:type="paragraph" w:styleId="Subtitle">
    <w:name w:val="Subtitle"/>
    <w:basedOn w:val="Caption"/>
    <w:next w:val="Normal"/>
    <w:link w:val="SubtitleChar"/>
    <w:uiPriority w:val="11"/>
    <w:rsid w:val="00886659"/>
    <w:pPr>
      <w:spacing w:before="0" w:after="360"/>
    </w:pPr>
    <w:rPr>
      <w:rFonts w:ascii="Arial" w:hAnsi="Arial" w:cs="Arial"/>
      <w:szCs w:val="24"/>
      <w:lang w:val="en-US"/>
    </w:rPr>
  </w:style>
  <w:style w:type="character" w:customStyle="1" w:styleId="SubtitleChar">
    <w:name w:val="Subtitle Char"/>
    <w:basedOn w:val="DefaultParagraphFont"/>
    <w:link w:val="Subtitle"/>
    <w:uiPriority w:val="11"/>
    <w:rsid w:val="00886659"/>
    <w:rPr>
      <w:rFonts w:ascii="Arial" w:eastAsia="Times New Roman" w:hAnsi="Arial" w:cs="Arial"/>
      <w:b/>
      <w:sz w:val="24"/>
      <w:szCs w:val="24"/>
      <w:lang w:val="en-US" w:eastAsia="de-DE"/>
    </w:rPr>
  </w:style>
  <w:style w:type="paragraph" w:customStyle="1" w:styleId="Authorlist">
    <w:name w:val="Author_list"/>
    <w:basedOn w:val="BodyText"/>
    <w:link w:val="AuthorlistChar"/>
    <w:qFormat/>
    <w:rsid w:val="00886659"/>
    <w:pPr>
      <w:spacing w:after="240" w:line="240" w:lineRule="auto"/>
      <w:jc w:val="center"/>
    </w:pPr>
    <w:rPr>
      <w:rFonts w:asciiTheme="minorHAnsi" w:hAnsiTheme="minorHAnsi" w:cs="Arial"/>
      <w:szCs w:val="24"/>
      <w:lang w:val="en-US"/>
    </w:rPr>
  </w:style>
  <w:style w:type="paragraph" w:customStyle="1" w:styleId="Keywords">
    <w:name w:val="Keywords"/>
    <w:basedOn w:val="Normal"/>
    <w:link w:val="KeywordsChar"/>
    <w:qFormat/>
    <w:rsid w:val="0086318A"/>
    <w:pPr>
      <w:spacing w:before="480" w:after="480"/>
      <w:contextualSpacing/>
    </w:pPr>
    <w:rPr>
      <w:rFonts w:cs="Arial"/>
      <w:i/>
      <w:szCs w:val="24"/>
      <w:lang w:val="en-US"/>
    </w:rPr>
  </w:style>
  <w:style w:type="character" w:customStyle="1" w:styleId="AuthorlistChar">
    <w:name w:val="Author_list Char"/>
    <w:basedOn w:val="BodyTextChar"/>
    <w:link w:val="Authorlist"/>
    <w:rsid w:val="00886659"/>
    <w:rPr>
      <w:rFonts w:ascii="Times New Roman" w:eastAsia="Times" w:hAnsi="Times New Roman" w:cs="Arial"/>
      <w:kern w:val="20"/>
      <w:sz w:val="24"/>
      <w:szCs w:val="24"/>
      <w:lang w:val="en-US"/>
    </w:rPr>
  </w:style>
  <w:style w:type="paragraph" w:customStyle="1" w:styleId="abstract">
    <w:name w:val="abstract"/>
    <w:basedOn w:val="Normal"/>
    <w:link w:val="abstractChar"/>
    <w:qFormat/>
    <w:rsid w:val="00D8450C"/>
  </w:style>
  <w:style w:type="character" w:customStyle="1" w:styleId="KeywordsChar">
    <w:name w:val="Keywords Char"/>
    <w:basedOn w:val="DefaultParagraphFont"/>
    <w:link w:val="Keywords"/>
    <w:rsid w:val="0086318A"/>
    <w:rPr>
      <w:rFonts w:cs="Arial"/>
      <w:i/>
      <w:sz w:val="24"/>
      <w:szCs w:val="24"/>
      <w:lang w:val="en-US"/>
    </w:rPr>
  </w:style>
  <w:style w:type="paragraph" w:customStyle="1" w:styleId="Listofreferences">
    <w:name w:val="List_of_references"/>
    <w:basedOn w:val="Normal"/>
    <w:link w:val="ListofreferencesChar"/>
    <w:qFormat/>
    <w:rsid w:val="00962BE8"/>
    <w:pPr>
      <w:spacing w:after="60" w:line="240" w:lineRule="auto"/>
    </w:pPr>
    <w:rPr>
      <w:sz w:val="22"/>
      <w:lang w:val="en-US"/>
    </w:rPr>
  </w:style>
  <w:style w:type="character" w:customStyle="1" w:styleId="abstractChar">
    <w:name w:val="abstract Char"/>
    <w:basedOn w:val="DefaultParagraphFont"/>
    <w:link w:val="abstract"/>
    <w:rsid w:val="00D8450C"/>
    <w:rPr>
      <w:sz w:val="24"/>
      <w:lang w:val="en-GB"/>
    </w:rPr>
  </w:style>
  <w:style w:type="paragraph" w:customStyle="1" w:styleId="CaptionTablesFigures">
    <w:name w:val="CaptionTablesFigures"/>
    <w:basedOn w:val="Normal"/>
    <w:link w:val="CaptionTablesFiguresChar"/>
    <w:qFormat/>
    <w:rsid w:val="00E467F8"/>
    <w:pPr>
      <w:spacing w:before="120" w:line="240" w:lineRule="auto"/>
      <w:jc w:val="center"/>
    </w:pPr>
    <w:rPr>
      <w:rFonts w:cs="Arial"/>
      <w:i/>
      <w:sz w:val="20"/>
    </w:rPr>
  </w:style>
  <w:style w:type="character" w:customStyle="1" w:styleId="ListofreferencesChar">
    <w:name w:val="List_of_references Char"/>
    <w:basedOn w:val="DefaultParagraphFont"/>
    <w:link w:val="Listofreferences"/>
    <w:rsid w:val="00962BE8"/>
    <w:rPr>
      <w:lang w:val="en-US"/>
    </w:rPr>
  </w:style>
  <w:style w:type="paragraph" w:customStyle="1" w:styleId="authorfootnote">
    <w:name w:val="author_footnote"/>
    <w:basedOn w:val="Normal"/>
    <w:link w:val="authorfootnoteChar"/>
    <w:qFormat/>
    <w:rsid w:val="00E467F8"/>
    <w:rPr>
      <w:rFonts w:cs="Arial"/>
      <w:i/>
      <w:sz w:val="20"/>
    </w:rPr>
  </w:style>
  <w:style w:type="character" w:customStyle="1" w:styleId="TableChar">
    <w:name w:val="Table Char"/>
    <w:basedOn w:val="DefaultParagraphFont"/>
    <w:link w:val="Table"/>
    <w:rsid w:val="00962BE8"/>
    <w:rPr>
      <w:rFonts w:ascii="Times New Roman" w:eastAsia="Times New Roman" w:hAnsi="Times New Roman" w:cs="Times New Roman"/>
      <w:sz w:val="24"/>
      <w:szCs w:val="24"/>
      <w:lang w:val="en-GB" w:eastAsia="de-DE"/>
    </w:rPr>
  </w:style>
  <w:style w:type="character" w:customStyle="1" w:styleId="CaptionTablesFiguresChar">
    <w:name w:val="CaptionTablesFigures Char"/>
    <w:basedOn w:val="TableChar"/>
    <w:link w:val="CaptionTablesFigures"/>
    <w:rsid w:val="00E467F8"/>
    <w:rPr>
      <w:rFonts w:ascii="Times New Roman" w:eastAsia="Times New Roman" w:hAnsi="Times New Roman" w:cs="Arial"/>
      <w:i/>
      <w:sz w:val="20"/>
      <w:szCs w:val="24"/>
      <w:lang w:val="en-GB" w:eastAsia="de-DE"/>
    </w:rPr>
  </w:style>
  <w:style w:type="character" w:customStyle="1" w:styleId="authorfootnoteChar">
    <w:name w:val="author_footnote Char"/>
    <w:basedOn w:val="DefaultParagraphFont"/>
    <w:link w:val="authorfootnote"/>
    <w:rsid w:val="00E467F8"/>
    <w:rPr>
      <w:rFonts w:cs="Arial"/>
      <w:i/>
      <w:sz w:val="20"/>
      <w:lang w:val="en-GB"/>
    </w:rPr>
  </w:style>
  <w:style w:type="paragraph" w:customStyle="1" w:styleId="AbstractTitle">
    <w:name w:val="Abstract Title"/>
    <w:basedOn w:val="Referenceandabstractheading"/>
    <w:link w:val="AbstractTitleChar"/>
    <w:qFormat/>
    <w:rsid w:val="004F4B37"/>
  </w:style>
  <w:style w:type="character" w:customStyle="1" w:styleId="AbstractTitleChar">
    <w:name w:val="Abstract Title Char"/>
    <w:basedOn w:val="ReferenceandabstractheadingChar"/>
    <w:link w:val="AbstractTitle"/>
    <w:rsid w:val="004F4B37"/>
    <w:rPr>
      <w:rFonts w:asciiTheme="majorHAnsi" w:eastAsia="Times New Roman" w:hAnsiTheme="majorHAnsi" w:cs="Times New Roman"/>
      <w:b/>
      <w:caps/>
      <w:kern w:val="28"/>
      <w:sz w:val="24"/>
      <w:szCs w:val="24"/>
      <w:lang w:val="en-GB" w:eastAsia="de-DE"/>
    </w:rPr>
  </w:style>
  <w:style w:type="character" w:styleId="UnresolvedMention">
    <w:name w:val="Unresolved Mention"/>
    <w:basedOn w:val="DefaultParagraphFont"/>
    <w:uiPriority w:val="99"/>
    <w:semiHidden/>
    <w:unhideWhenUsed/>
    <w:rsid w:val="008A3362"/>
    <w:rPr>
      <w:color w:val="605E5C"/>
      <w:shd w:val="clear" w:color="auto" w:fill="E1DFDD"/>
    </w:rPr>
  </w:style>
  <w:style w:type="table" w:styleId="TableGrid">
    <w:name w:val="Table Grid"/>
    <w:basedOn w:val="TableNormal"/>
    <w:uiPriority w:val="39"/>
    <w:rsid w:val="0077382C"/>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4F23"/>
    <w:pPr>
      <w:tabs>
        <w:tab w:val="center" w:pos="4536"/>
        <w:tab w:val="right" w:pos="9072"/>
      </w:tabs>
      <w:spacing w:line="240" w:lineRule="auto"/>
    </w:pPr>
  </w:style>
  <w:style w:type="character" w:customStyle="1" w:styleId="FooterChar">
    <w:name w:val="Footer Char"/>
    <w:basedOn w:val="DefaultParagraphFont"/>
    <w:link w:val="Footer"/>
    <w:uiPriority w:val="99"/>
    <w:rsid w:val="004A4F23"/>
    <w:rPr>
      <w:sz w:val="24"/>
      <w:lang w:val="en-GB"/>
    </w:rPr>
  </w:style>
  <w:style w:type="character" w:styleId="PageNumber">
    <w:name w:val="page number"/>
    <w:basedOn w:val="DefaultParagraphFont"/>
    <w:uiPriority w:val="99"/>
    <w:semiHidden/>
    <w:unhideWhenUsed/>
    <w:rsid w:val="004A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529">
      <w:bodyDiv w:val="1"/>
      <w:marLeft w:val="0"/>
      <w:marRight w:val="0"/>
      <w:marTop w:val="0"/>
      <w:marBottom w:val="0"/>
      <w:divBdr>
        <w:top w:val="none" w:sz="0" w:space="0" w:color="auto"/>
        <w:left w:val="none" w:sz="0" w:space="0" w:color="auto"/>
        <w:bottom w:val="none" w:sz="0" w:space="0" w:color="auto"/>
        <w:right w:val="none" w:sz="0" w:space="0" w:color="auto"/>
      </w:divBdr>
    </w:div>
    <w:div w:id="954947079">
      <w:bodyDiv w:val="1"/>
      <w:marLeft w:val="0"/>
      <w:marRight w:val="0"/>
      <w:marTop w:val="0"/>
      <w:marBottom w:val="0"/>
      <w:divBdr>
        <w:top w:val="none" w:sz="0" w:space="0" w:color="auto"/>
        <w:left w:val="none" w:sz="0" w:space="0" w:color="auto"/>
        <w:bottom w:val="none" w:sz="0" w:space="0" w:color="auto"/>
        <w:right w:val="none" w:sz="0" w:space="0" w:color="auto"/>
      </w:divBdr>
    </w:div>
    <w:div w:id="1276132876">
      <w:bodyDiv w:val="1"/>
      <w:marLeft w:val="0"/>
      <w:marRight w:val="0"/>
      <w:marTop w:val="0"/>
      <w:marBottom w:val="0"/>
      <w:divBdr>
        <w:top w:val="none" w:sz="0" w:space="0" w:color="auto"/>
        <w:left w:val="none" w:sz="0" w:space="0" w:color="auto"/>
        <w:bottom w:val="none" w:sz="0" w:space="0" w:color="auto"/>
        <w:right w:val="none" w:sz="0" w:space="0" w:color="auto"/>
      </w:divBdr>
      <w:divsChild>
        <w:div w:id="1368481697">
          <w:marLeft w:val="0"/>
          <w:marRight w:val="0"/>
          <w:marTop w:val="96"/>
          <w:marBottom w:val="24"/>
          <w:divBdr>
            <w:top w:val="none" w:sz="0" w:space="0" w:color="auto"/>
            <w:left w:val="none" w:sz="0" w:space="0" w:color="auto"/>
            <w:bottom w:val="none" w:sz="0" w:space="0" w:color="auto"/>
            <w:right w:val="none" w:sz="0" w:space="0" w:color="auto"/>
          </w:divBdr>
        </w:div>
      </w:divsChild>
    </w:div>
    <w:div w:id="1289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iekpactmonito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microsoft.com/europe/features/girls-in-stem-the-importance-of-role-models/" TargetMode="External"/><Relationship Id="rId4" Type="http://schemas.openxmlformats.org/officeDocument/2006/relationships/settings" Target="settings.xml"/><Relationship Id="rId9" Type="http://schemas.openxmlformats.org/officeDocument/2006/relationships/hyperlink" Target="https://www.vhto.nl/cijfers-onderzoek/cijfers/cijfers-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A0CA10-43CF-964C-9806-AAC6AC39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3427</Words>
  <Characters>19540</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DTU</Company>
  <LinksUpToDate>false</LinksUpToDate>
  <CharactersWithSpaces>22922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Schmidt</dc:creator>
  <cp:keywords/>
  <dc:description/>
  <cp:lastModifiedBy>Meijer-Lentelink, J.B.G. (ET)</cp:lastModifiedBy>
  <cp:revision>3</cp:revision>
  <cp:lastPrinted>2019-02-07T09:45:00Z</cp:lastPrinted>
  <dcterms:created xsi:type="dcterms:W3CDTF">2020-10-20T13:15:00Z</dcterms:created>
  <dcterms:modified xsi:type="dcterms:W3CDTF">2020-11-13T11:53:00Z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