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13156" w14:textId="77777777" w:rsidR="001929A0" w:rsidRPr="00034F20" w:rsidRDefault="001929A0" w:rsidP="001929A0">
      <w:pPr>
        <w:pStyle w:val="Title"/>
        <w:rPr>
          <w:lang w:val="en-US"/>
        </w:rPr>
      </w:pPr>
      <w:bookmarkStart w:id="0" w:name="_Hlk38358969"/>
      <w:r>
        <w:rPr>
          <w:lang w:val="en-US"/>
        </w:rPr>
        <w:t>TOWARDS CERTIFIED LEARNING ASSISTANTS FOR IMPROVING EDUCATIONAL QUALITY</w:t>
      </w:r>
    </w:p>
    <w:p w14:paraId="52BE722E" w14:textId="4081111D" w:rsidR="001929A0" w:rsidRPr="002B2F81" w:rsidRDefault="001929A0" w:rsidP="001929A0">
      <w:pPr>
        <w:spacing w:after="0"/>
        <w:jc w:val="center"/>
        <w:rPr>
          <w:rFonts w:ascii="Arial" w:hAnsi="Arial" w:cs="Arial"/>
          <w:b/>
          <w:bCs/>
          <w:sz w:val="24"/>
          <w:szCs w:val="24"/>
          <w:lang w:val="nl-NL"/>
        </w:rPr>
      </w:pPr>
      <w:r w:rsidRPr="002B2F81">
        <w:rPr>
          <w:rFonts w:ascii="Arial" w:hAnsi="Arial" w:cs="Arial"/>
          <w:b/>
          <w:bCs/>
          <w:sz w:val="24"/>
          <w:szCs w:val="24"/>
          <w:lang w:val="nl-NL"/>
        </w:rPr>
        <w:t>G.T.M</w:t>
      </w:r>
      <w:r w:rsidR="0031752B">
        <w:rPr>
          <w:rFonts w:ascii="Arial" w:hAnsi="Arial" w:cs="Arial"/>
          <w:b/>
          <w:bCs/>
          <w:sz w:val="24"/>
          <w:szCs w:val="24"/>
          <w:lang w:val="nl-NL"/>
        </w:rPr>
        <w:t>.</w:t>
      </w:r>
      <w:r w:rsidRPr="002B2F81">
        <w:rPr>
          <w:rFonts w:ascii="Arial" w:hAnsi="Arial" w:cs="Arial"/>
          <w:b/>
          <w:bCs/>
          <w:sz w:val="24"/>
          <w:szCs w:val="24"/>
          <w:lang w:val="nl-NL"/>
        </w:rPr>
        <w:t xml:space="preserve"> ten Dam</w:t>
      </w:r>
      <w:r w:rsidRPr="0031752B">
        <w:rPr>
          <w:rStyle w:val="FootnoteReference"/>
          <w:rFonts w:ascii="Arial" w:hAnsi="Arial" w:cs="Arial"/>
          <w:sz w:val="24"/>
          <w:szCs w:val="24"/>
          <w:lang w:val="nl-NL"/>
        </w:rPr>
        <w:footnoteReference w:id="1"/>
      </w:r>
    </w:p>
    <w:p w14:paraId="6F2F228E" w14:textId="52AF7F59" w:rsidR="001929A0" w:rsidRDefault="001929A0" w:rsidP="001929A0">
      <w:pPr>
        <w:jc w:val="center"/>
        <w:rPr>
          <w:rFonts w:ascii="Arial" w:hAnsi="Arial" w:cs="Arial"/>
          <w:szCs w:val="24"/>
          <w:lang w:val="nl-NL"/>
        </w:rPr>
      </w:pPr>
      <w:r w:rsidRPr="002B2F81">
        <w:rPr>
          <w:rFonts w:ascii="Arial" w:hAnsi="Arial" w:cs="Arial"/>
          <w:sz w:val="24"/>
          <w:szCs w:val="24"/>
          <w:lang w:val="nl-NL"/>
        </w:rPr>
        <w:t>CEE, University of Twente</w:t>
      </w:r>
      <w:r w:rsidRPr="002B2F81">
        <w:rPr>
          <w:rFonts w:ascii="Arial" w:hAnsi="Arial" w:cs="Arial"/>
          <w:sz w:val="24"/>
          <w:szCs w:val="24"/>
          <w:lang w:val="nl-NL"/>
        </w:rPr>
        <w:br/>
        <w:t xml:space="preserve">Enschede, </w:t>
      </w:r>
      <w:r w:rsidR="00EC3606">
        <w:rPr>
          <w:rFonts w:ascii="Arial" w:hAnsi="Arial" w:cs="Arial"/>
          <w:sz w:val="24"/>
          <w:szCs w:val="24"/>
          <w:lang w:val="nl-NL"/>
        </w:rPr>
        <w:t>T</w:t>
      </w:r>
      <w:r w:rsidRPr="002B2F81">
        <w:rPr>
          <w:rFonts w:ascii="Arial" w:hAnsi="Arial" w:cs="Arial"/>
          <w:sz w:val="24"/>
          <w:szCs w:val="24"/>
          <w:lang w:val="nl-NL"/>
        </w:rPr>
        <w:t>he Netherlands</w:t>
      </w:r>
    </w:p>
    <w:p w14:paraId="7E4D853D" w14:textId="77777777" w:rsidR="001929A0" w:rsidRDefault="001929A0" w:rsidP="001929A0">
      <w:pPr>
        <w:jc w:val="center"/>
        <w:rPr>
          <w:rFonts w:ascii="Arial" w:hAnsi="Arial" w:cs="Arial"/>
          <w:szCs w:val="24"/>
          <w:lang w:val="nl-NL"/>
        </w:rPr>
      </w:pPr>
    </w:p>
    <w:p w14:paraId="7EFD6579" w14:textId="18386323" w:rsidR="001929A0" w:rsidRPr="00872796" w:rsidRDefault="001929A0" w:rsidP="001929A0">
      <w:pPr>
        <w:jc w:val="center"/>
        <w:rPr>
          <w:rFonts w:ascii="Arial" w:hAnsi="Arial" w:cs="Arial"/>
          <w:sz w:val="24"/>
          <w:szCs w:val="24"/>
          <w:lang w:val="nl-NL"/>
        </w:rPr>
      </w:pPr>
      <w:r w:rsidRPr="00872796">
        <w:rPr>
          <w:rFonts w:ascii="Arial" w:hAnsi="Arial" w:cs="Arial"/>
          <w:b/>
          <w:bCs/>
          <w:sz w:val="24"/>
          <w:szCs w:val="24"/>
          <w:lang w:val="nl-NL"/>
        </w:rPr>
        <w:t>M. van Geel</w:t>
      </w:r>
      <w:r w:rsidRPr="00872796">
        <w:rPr>
          <w:rFonts w:ascii="Arial" w:hAnsi="Arial" w:cs="Arial"/>
          <w:sz w:val="24"/>
          <w:szCs w:val="24"/>
          <w:lang w:val="nl-NL"/>
        </w:rPr>
        <w:br/>
        <w:t>ELAN, University of Twente</w:t>
      </w:r>
      <w:r w:rsidRPr="00872796">
        <w:rPr>
          <w:rFonts w:ascii="Arial" w:hAnsi="Arial" w:cs="Arial"/>
          <w:sz w:val="24"/>
          <w:szCs w:val="24"/>
          <w:lang w:val="nl-NL"/>
        </w:rPr>
        <w:br/>
        <w:t xml:space="preserve">Enschede, </w:t>
      </w:r>
      <w:r w:rsidR="00EC3606" w:rsidRPr="00872796">
        <w:rPr>
          <w:rFonts w:ascii="Arial" w:hAnsi="Arial" w:cs="Arial"/>
          <w:sz w:val="24"/>
          <w:szCs w:val="24"/>
          <w:lang w:val="nl-NL"/>
        </w:rPr>
        <w:t>T</w:t>
      </w:r>
      <w:r w:rsidRPr="00872796">
        <w:rPr>
          <w:rFonts w:ascii="Arial" w:hAnsi="Arial" w:cs="Arial"/>
          <w:sz w:val="24"/>
          <w:szCs w:val="24"/>
          <w:lang w:val="nl-NL"/>
        </w:rPr>
        <w:t>he Netherlands</w:t>
      </w:r>
    </w:p>
    <w:p w14:paraId="5A2ADDF3" w14:textId="77777777" w:rsidR="001929A0" w:rsidRPr="002B2F81" w:rsidRDefault="001929A0" w:rsidP="001929A0">
      <w:pPr>
        <w:jc w:val="center"/>
        <w:rPr>
          <w:rFonts w:ascii="Arial" w:hAnsi="Arial" w:cs="Arial"/>
          <w:sz w:val="24"/>
          <w:szCs w:val="24"/>
          <w:lang w:val="nl-NL"/>
        </w:rPr>
      </w:pPr>
    </w:p>
    <w:p w14:paraId="39918B05" w14:textId="77777777" w:rsidR="001929A0" w:rsidRPr="002B2F81" w:rsidRDefault="001929A0" w:rsidP="001929A0">
      <w:pPr>
        <w:pStyle w:val="Keywords"/>
      </w:pPr>
      <w:r w:rsidRPr="002B2F81">
        <w:rPr>
          <w:b/>
        </w:rPr>
        <w:t>Conference Key Areas</w:t>
      </w:r>
      <w:r w:rsidRPr="002B2F81">
        <w:t xml:space="preserve">: Interdisciplinary education, Niche &amp; novel </w:t>
      </w:r>
    </w:p>
    <w:p w14:paraId="1F8F0D32" w14:textId="77777777" w:rsidR="001929A0" w:rsidRPr="002B2F81" w:rsidRDefault="001929A0" w:rsidP="001929A0">
      <w:pPr>
        <w:pStyle w:val="Keywords"/>
      </w:pPr>
      <w:r w:rsidRPr="002B2F81">
        <w:rPr>
          <w:b/>
        </w:rPr>
        <w:t>Keywords</w:t>
      </w:r>
      <w:r w:rsidRPr="002B2F81">
        <w:t>: Learning Assistants, pedagogical training, teaching career</w:t>
      </w:r>
    </w:p>
    <w:p w14:paraId="4DF9EA7D" w14:textId="77777777" w:rsidR="001929A0" w:rsidRPr="002B2F81" w:rsidRDefault="001929A0" w:rsidP="001929A0">
      <w:pPr>
        <w:pStyle w:val="Keywords"/>
        <w:rPr>
          <w:lang w:val="en-GB"/>
        </w:rPr>
      </w:pPr>
    </w:p>
    <w:p w14:paraId="07A5A783" w14:textId="77777777" w:rsidR="001929A0" w:rsidRPr="00471D73" w:rsidRDefault="001929A0" w:rsidP="001929A0">
      <w:pPr>
        <w:pStyle w:val="AbstractTitle"/>
        <w:rPr>
          <w:rFonts w:ascii="Arial" w:hAnsi="Arial" w:cs="Arial"/>
        </w:rPr>
      </w:pPr>
      <w:r w:rsidRPr="00471D73">
        <w:rPr>
          <w:rFonts w:ascii="Arial" w:hAnsi="Arial" w:cs="Arial"/>
        </w:rPr>
        <w:t>ABSTRACT</w:t>
      </w:r>
    </w:p>
    <w:p w14:paraId="791807DB" w14:textId="623AA102" w:rsidR="001929A0" w:rsidRPr="00A4726F" w:rsidRDefault="001929A0" w:rsidP="00A4726F">
      <w:pPr>
        <w:spacing w:after="0"/>
        <w:rPr>
          <w:rFonts w:ascii="Arial" w:hAnsi="Arial" w:cs="Arial"/>
          <w:color w:val="000000" w:themeColor="text1"/>
          <w:sz w:val="24"/>
          <w:szCs w:val="24"/>
        </w:rPr>
      </w:pPr>
      <w:r w:rsidRPr="00A4726F">
        <w:rPr>
          <w:rFonts w:ascii="Arial" w:hAnsi="Arial" w:cs="Arial"/>
          <w:color w:val="000000" w:themeColor="text1"/>
          <w:sz w:val="24"/>
          <w:szCs w:val="24"/>
        </w:rPr>
        <w:t xml:space="preserve">Undergraduate students can be appointed as ‘student assistant’ and as such they can fulfil many different tasks, related to education, research and organisation. These tasks vary from entering data or making schedules to guiding tutorials or assisting in lab settings. In the year 2018/2019 at the University of Twente, an estimated 51.000 to 84.000 student assistant working hours were spent on learning-related tasks. In order to enhance the quality of education at the </w:t>
      </w:r>
      <w:r w:rsidR="005C131F">
        <w:rPr>
          <w:rFonts w:ascii="Arial" w:hAnsi="Arial" w:cs="Arial"/>
          <w:color w:val="000000" w:themeColor="text1"/>
          <w:sz w:val="24"/>
          <w:szCs w:val="24"/>
        </w:rPr>
        <w:t>university</w:t>
      </w:r>
      <w:r w:rsidRPr="00A4726F">
        <w:rPr>
          <w:rFonts w:ascii="Arial" w:hAnsi="Arial" w:cs="Arial"/>
          <w:color w:val="000000" w:themeColor="text1"/>
          <w:sz w:val="24"/>
          <w:szCs w:val="24"/>
        </w:rPr>
        <w:t>, it is proposed to extend the didactical training for student assistants with tasks in which they are formally involved in other students’ learning processes (Learning Assistant</w:t>
      </w:r>
      <w:r w:rsidR="005C131F">
        <w:rPr>
          <w:rFonts w:ascii="Arial" w:hAnsi="Arial" w:cs="Arial"/>
          <w:color w:val="000000" w:themeColor="text1"/>
          <w:sz w:val="24"/>
          <w:szCs w:val="24"/>
        </w:rPr>
        <w:t>s</w:t>
      </w:r>
      <w:r w:rsidRPr="00A4726F">
        <w:rPr>
          <w:rFonts w:ascii="Arial" w:hAnsi="Arial" w:cs="Arial"/>
          <w:color w:val="000000" w:themeColor="text1"/>
          <w:sz w:val="24"/>
          <w:szCs w:val="24"/>
        </w:rPr>
        <w:t>, LAs).</w:t>
      </w:r>
    </w:p>
    <w:p w14:paraId="29F25066" w14:textId="77777777" w:rsidR="001929A0" w:rsidRPr="00A4726F" w:rsidRDefault="001929A0" w:rsidP="00A4726F">
      <w:pPr>
        <w:spacing w:after="0"/>
        <w:rPr>
          <w:rFonts w:ascii="Arial" w:hAnsi="Arial" w:cs="Arial"/>
          <w:color w:val="000000" w:themeColor="text1"/>
          <w:sz w:val="24"/>
          <w:szCs w:val="24"/>
        </w:rPr>
      </w:pPr>
      <w:r w:rsidRPr="00A4726F">
        <w:rPr>
          <w:rFonts w:ascii="Arial" w:hAnsi="Arial" w:cs="Arial"/>
          <w:color w:val="000000" w:themeColor="text1"/>
          <w:sz w:val="24"/>
          <w:szCs w:val="24"/>
        </w:rPr>
        <w:t xml:space="preserve">The Learning Assistants Project at the University of Boulder, Colorado [1] has been an inspiration. By incorporating elements of other LA trajectories, the ‘Colorado LA Model’ has been adapted to the local situation and demands. The main goals of the intervention are that Certified LAs show a reflective, professional attitude aimed at improving their practice as LA and that LAs can determine pedagogical strategies for assisting, when provided the goals, teaching strategies and assessment of the unit they are asked to assist in. </w:t>
      </w:r>
    </w:p>
    <w:p w14:paraId="50032C00" w14:textId="77777777" w:rsidR="001929A0" w:rsidRPr="00A4726F" w:rsidRDefault="001929A0" w:rsidP="001929A0">
      <w:pPr>
        <w:rPr>
          <w:rFonts w:ascii="Arial" w:hAnsi="Arial" w:cs="Arial"/>
          <w:color w:val="000000" w:themeColor="text1"/>
          <w:sz w:val="24"/>
          <w:szCs w:val="24"/>
        </w:rPr>
      </w:pPr>
      <w:r w:rsidRPr="00A4726F">
        <w:rPr>
          <w:rFonts w:ascii="Arial" w:hAnsi="Arial" w:cs="Arial"/>
          <w:color w:val="000000" w:themeColor="text1"/>
          <w:sz w:val="24"/>
          <w:szCs w:val="24"/>
        </w:rPr>
        <w:t>Following a rapid prototyping approach [5] an LA-training trajectory is designed and implemented at small scale. Simultaneously, an inventory is being made of the current roles and tasks of LAs, and more in-depth needs analysis for the design of this training. This article present the first results of both the training needs assessment and the pilot LA-training.</w:t>
      </w:r>
    </w:p>
    <w:bookmarkEnd w:id="0"/>
    <w:p w14:paraId="0CC5E045" w14:textId="77777777" w:rsidR="001929A0" w:rsidRDefault="001929A0">
      <w:pPr>
        <w:rPr>
          <w:b/>
          <w:bCs/>
        </w:rPr>
      </w:pPr>
      <w:r>
        <w:rPr>
          <w:b/>
          <w:bCs/>
        </w:rPr>
        <w:br w:type="page"/>
      </w:r>
    </w:p>
    <w:p w14:paraId="720D193A" w14:textId="47010266" w:rsidR="00563F61" w:rsidRPr="00A4726F" w:rsidRDefault="00B86D62" w:rsidP="00A4726F">
      <w:pPr>
        <w:spacing w:before="240" w:after="120"/>
        <w:rPr>
          <w:rFonts w:ascii="Arial" w:hAnsi="Arial" w:cs="Arial"/>
          <w:b/>
          <w:bCs/>
          <w:sz w:val="24"/>
          <w:szCs w:val="24"/>
        </w:rPr>
      </w:pPr>
      <w:r w:rsidRPr="00A4726F">
        <w:rPr>
          <w:rFonts w:ascii="Arial" w:hAnsi="Arial" w:cs="Arial"/>
          <w:b/>
          <w:bCs/>
          <w:sz w:val="24"/>
          <w:szCs w:val="24"/>
        </w:rPr>
        <w:lastRenderedPageBreak/>
        <w:t xml:space="preserve">1. </w:t>
      </w:r>
      <w:r w:rsidR="00563F61" w:rsidRPr="00A4726F">
        <w:rPr>
          <w:rFonts w:ascii="Arial" w:hAnsi="Arial" w:cs="Arial"/>
          <w:b/>
          <w:bCs/>
          <w:sz w:val="24"/>
          <w:szCs w:val="24"/>
        </w:rPr>
        <w:t>INTRODUCTION</w:t>
      </w:r>
    </w:p>
    <w:p w14:paraId="6F2A2DB7" w14:textId="359C84A7" w:rsidR="00F06094" w:rsidRPr="00A4726F" w:rsidRDefault="00B86D62" w:rsidP="00A4726F">
      <w:pPr>
        <w:spacing w:after="0"/>
        <w:rPr>
          <w:rFonts w:ascii="Arial" w:hAnsi="Arial" w:cs="Arial"/>
          <w:sz w:val="24"/>
          <w:szCs w:val="24"/>
        </w:rPr>
      </w:pPr>
      <w:r w:rsidRPr="00A4726F">
        <w:rPr>
          <w:rFonts w:ascii="Arial" w:hAnsi="Arial" w:cs="Arial"/>
          <w:sz w:val="24"/>
          <w:szCs w:val="24"/>
        </w:rPr>
        <w:t>In The Netherlands, undergraduate students can be appointed as so-called ‘student assistant’, and as such they can fulfil many different tasks, related to education</w:t>
      </w:r>
      <w:r w:rsidR="00732686" w:rsidRPr="00A4726F">
        <w:rPr>
          <w:rFonts w:ascii="Arial" w:hAnsi="Arial" w:cs="Arial"/>
          <w:sz w:val="24"/>
          <w:szCs w:val="24"/>
        </w:rPr>
        <w:t>,</w:t>
      </w:r>
      <w:r w:rsidRPr="00A4726F">
        <w:rPr>
          <w:rFonts w:ascii="Arial" w:hAnsi="Arial" w:cs="Arial"/>
          <w:sz w:val="24"/>
          <w:szCs w:val="24"/>
        </w:rPr>
        <w:t xml:space="preserve"> research</w:t>
      </w:r>
      <w:r w:rsidR="00732686" w:rsidRPr="00A4726F">
        <w:rPr>
          <w:rFonts w:ascii="Arial" w:hAnsi="Arial" w:cs="Arial"/>
          <w:sz w:val="24"/>
          <w:szCs w:val="24"/>
        </w:rPr>
        <w:t xml:space="preserve"> and organisation</w:t>
      </w:r>
      <w:r w:rsidRPr="00A4726F">
        <w:rPr>
          <w:rFonts w:ascii="Arial" w:hAnsi="Arial" w:cs="Arial"/>
          <w:sz w:val="24"/>
          <w:szCs w:val="24"/>
        </w:rPr>
        <w:t>. These tasks vary from entering data</w:t>
      </w:r>
      <w:r w:rsidR="00FD020F" w:rsidRPr="00A4726F">
        <w:rPr>
          <w:rFonts w:ascii="Arial" w:hAnsi="Arial" w:cs="Arial"/>
          <w:sz w:val="24"/>
          <w:szCs w:val="24"/>
        </w:rPr>
        <w:t xml:space="preserve"> and making schedules</w:t>
      </w:r>
      <w:r w:rsidRPr="00A4726F">
        <w:rPr>
          <w:rFonts w:ascii="Arial" w:hAnsi="Arial" w:cs="Arial"/>
          <w:sz w:val="24"/>
          <w:szCs w:val="24"/>
        </w:rPr>
        <w:t xml:space="preserve">, to guiding tutorials or assisting in lab settings. In the year 2018/2019, </w:t>
      </w:r>
      <w:r w:rsidR="00A716D0" w:rsidRPr="00A4726F">
        <w:rPr>
          <w:rFonts w:ascii="Arial" w:hAnsi="Arial" w:cs="Arial"/>
          <w:sz w:val="24"/>
          <w:szCs w:val="24"/>
        </w:rPr>
        <w:t xml:space="preserve">at the University of Twente, </w:t>
      </w:r>
      <w:r w:rsidRPr="00A4726F">
        <w:rPr>
          <w:rFonts w:ascii="Arial" w:hAnsi="Arial" w:cs="Arial"/>
          <w:sz w:val="24"/>
          <w:szCs w:val="24"/>
        </w:rPr>
        <w:t>an estimated 51.000 to 84.000 student assistant working hours were spen</w:t>
      </w:r>
      <w:r w:rsidR="00B030EE" w:rsidRPr="00A4726F">
        <w:rPr>
          <w:rFonts w:ascii="Arial" w:hAnsi="Arial" w:cs="Arial"/>
          <w:sz w:val="24"/>
          <w:szCs w:val="24"/>
        </w:rPr>
        <w:t>t</w:t>
      </w:r>
      <w:r w:rsidRPr="00A4726F">
        <w:rPr>
          <w:rFonts w:ascii="Arial" w:hAnsi="Arial" w:cs="Arial"/>
          <w:sz w:val="24"/>
          <w:szCs w:val="24"/>
        </w:rPr>
        <w:t xml:space="preserve"> on tasks in which the students </w:t>
      </w:r>
      <w:r w:rsidR="00F06094" w:rsidRPr="00A4726F">
        <w:rPr>
          <w:rFonts w:ascii="Arial" w:hAnsi="Arial" w:cs="Arial"/>
          <w:sz w:val="24"/>
          <w:szCs w:val="24"/>
        </w:rPr>
        <w:t>we</w:t>
      </w:r>
      <w:r w:rsidRPr="00A4726F">
        <w:rPr>
          <w:rFonts w:ascii="Arial" w:hAnsi="Arial" w:cs="Arial"/>
          <w:sz w:val="24"/>
          <w:szCs w:val="24"/>
        </w:rPr>
        <w:t>re formally involved in other students’ learning processes</w:t>
      </w:r>
      <w:r w:rsidR="00F06094" w:rsidRPr="00A4726F">
        <w:rPr>
          <w:rFonts w:ascii="Arial" w:hAnsi="Arial" w:cs="Arial"/>
          <w:sz w:val="24"/>
          <w:szCs w:val="24"/>
        </w:rPr>
        <w:t xml:space="preserve"> </w:t>
      </w:r>
      <w:r w:rsidR="00F06094" w:rsidRPr="00A4726F">
        <w:rPr>
          <w:rFonts w:ascii="Arial" w:hAnsi="Arial" w:cs="Arial"/>
          <w:i/>
          <w:iCs/>
          <w:sz w:val="24"/>
          <w:szCs w:val="24"/>
        </w:rPr>
        <w:t>–</w:t>
      </w:r>
      <w:r w:rsidRPr="00A4726F">
        <w:rPr>
          <w:rFonts w:ascii="Arial" w:hAnsi="Arial" w:cs="Arial"/>
          <w:i/>
          <w:iCs/>
          <w:sz w:val="24"/>
          <w:szCs w:val="24"/>
        </w:rPr>
        <w:t xml:space="preserve"> </w:t>
      </w:r>
      <w:r w:rsidRPr="00A4726F">
        <w:rPr>
          <w:rFonts w:ascii="Arial" w:hAnsi="Arial" w:cs="Arial"/>
          <w:sz w:val="24"/>
          <w:szCs w:val="24"/>
        </w:rPr>
        <w:t>from now on called ‘Learning Assistants’ (</w:t>
      </w:r>
      <w:r w:rsidR="00972F92" w:rsidRPr="00A4726F">
        <w:rPr>
          <w:rFonts w:ascii="Arial" w:hAnsi="Arial" w:cs="Arial"/>
          <w:sz w:val="24"/>
          <w:szCs w:val="24"/>
        </w:rPr>
        <w:t>LAs</w:t>
      </w:r>
      <w:r w:rsidRPr="00A4726F">
        <w:rPr>
          <w:rFonts w:ascii="Arial" w:hAnsi="Arial" w:cs="Arial"/>
          <w:sz w:val="24"/>
          <w:szCs w:val="24"/>
        </w:rPr>
        <w:t xml:space="preserve">). </w:t>
      </w:r>
      <w:r w:rsidR="00832143" w:rsidRPr="00A4726F">
        <w:rPr>
          <w:rFonts w:ascii="Arial" w:hAnsi="Arial" w:cs="Arial"/>
          <w:sz w:val="24"/>
          <w:szCs w:val="24"/>
        </w:rPr>
        <w:t xml:space="preserve">The </w:t>
      </w:r>
      <w:r w:rsidR="00972F92" w:rsidRPr="00A4726F">
        <w:rPr>
          <w:rFonts w:ascii="Arial" w:hAnsi="Arial" w:cs="Arial"/>
          <w:sz w:val="24"/>
          <w:szCs w:val="24"/>
        </w:rPr>
        <w:t>LAs</w:t>
      </w:r>
      <w:r w:rsidR="00832143" w:rsidRPr="00A4726F">
        <w:rPr>
          <w:rFonts w:ascii="Arial" w:hAnsi="Arial" w:cs="Arial"/>
          <w:sz w:val="24"/>
          <w:szCs w:val="24"/>
        </w:rPr>
        <w:t xml:space="preserve"> are prepared on the content of their work by the lecturer who hires them. Part of the </w:t>
      </w:r>
      <w:r w:rsidR="00972F92" w:rsidRPr="00A4726F">
        <w:rPr>
          <w:rFonts w:ascii="Arial" w:hAnsi="Arial" w:cs="Arial"/>
          <w:sz w:val="24"/>
          <w:szCs w:val="24"/>
        </w:rPr>
        <w:t>LAs</w:t>
      </w:r>
      <w:r w:rsidR="00832143" w:rsidRPr="00A4726F">
        <w:rPr>
          <w:rFonts w:ascii="Arial" w:hAnsi="Arial" w:cs="Arial"/>
          <w:sz w:val="24"/>
          <w:szCs w:val="24"/>
        </w:rPr>
        <w:t xml:space="preserve"> also get </w:t>
      </w:r>
      <w:r w:rsidR="00A716D0" w:rsidRPr="00A4726F">
        <w:rPr>
          <w:rFonts w:ascii="Arial" w:hAnsi="Arial" w:cs="Arial"/>
          <w:sz w:val="24"/>
          <w:szCs w:val="24"/>
        </w:rPr>
        <w:t>a pedagogical preparation</w:t>
      </w:r>
      <w:r w:rsidR="00FD5776" w:rsidRPr="00A4726F">
        <w:rPr>
          <w:rFonts w:ascii="Arial" w:hAnsi="Arial" w:cs="Arial"/>
          <w:sz w:val="24"/>
          <w:szCs w:val="24"/>
        </w:rPr>
        <w:t>,</w:t>
      </w:r>
      <w:r w:rsidR="00A716D0" w:rsidRPr="00A4726F">
        <w:rPr>
          <w:rFonts w:ascii="Arial" w:hAnsi="Arial" w:cs="Arial"/>
          <w:sz w:val="24"/>
          <w:szCs w:val="24"/>
        </w:rPr>
        <w:t xml:space="preserve"> </w:t>
      </w:r>
      <w:r w:rsidR="00FD5776" w:rsidRPr="00A4726F">
        <w:rPr>
          <w:rFonts w:ascii="Arial" w:hAnsi="Arial" w:cs="Arial"/>
          <w:sz w:val="24"/>
          <w:szCs w:val="24"/>
        </w:rPr>
        <w:t xml:space="preserve">which is provided by the University’s Centre of Expertise in Learning and Teaching (CELT), </w:t>
      </w:r>
      <w:r w:rsidR="00A716D0" w:rsidRPr="00A4726F">
        <w:rPr>
          <w:rFonts w:ascii="Arial" w:hAnsi="Arial" w:cs="Arial"/>
          <w:sz w:val="24"/>
          <w:szCs w:val="24"/>
        </w:rPr>
        <w:t>consisting of a half-day session at the start and a follow-up lunch meeting during the quartile</w:t>
      </w:r>
      <w:r w:rsidR="00FD5776" w:rsidRPr="00A4726F">
        <w:rPr>
          <w:rFonts w:ascii="Arial" w:hAnsi="Arial" w:cs="Arial"/>
          <w:sz w:val="24"/>
          <w:szCs w:val="24"/>
        </w:rPr>
        <w:t>.</w:t>
      </w:r>
      <w:r w:rsidR="004D6B1E" w:rsidRPr="00A4726F">
        <w:rPr>
          <w:rFonts w:ascii="Arial" w:hAnsi="Arial" w:cs="Arial"/>
          <w:sz w:val="24"/>
          <w:szCs w:val="24"/>
        </w:rPr>
        <w:t xml:space="preserve"> </w:t>
      </w:r>
    </w:p>
    <w:p w14:paraId="1D7B172E" w14:textId="1C716FE9" w:rsidR="000033E5" w:rsidRPr="00A4726F" w:rsidRDefault="000033E5" w:rsidP="001D6CB4">
      <w:pPr>
        <w:spacing w:before="120" w:after="0"/>
        <w:rPr>
          <w:rFonts w:ascii="Arial" w:hAnsi="Arial" w:cs="Arial"/>
          <w:sz w:val="24"/>
          <w:szCs w:val="24"/>
        </w:rPr>
      </w:pPr>
      <w:r w:rsidRPr="00A4726F">
        <w:rPr>
          <w:rFonts w:ascii="Arial" w:hAnsi="Arial" w:cs="Arial"/>
          <w:sz w:val="24"/>
          <w:szCs w:val="24"/>
        </w:rPr>
        <w:t xml:space="preserve">In </w:t>
      </w:r>
      <w:r w:rsidR="00B030EE" w:rsidRPr="00A4726F">
        <w:rPr>
          <w:rFonts w:ascii="Arial" w:hAnsi="Arial" w:cs="Arial"/>
          <w:sz w:val="24"/>
          <w:szCs w:val="24"/>
        </w:rPr>
        <w:t xml:space="preserve">general, in </w:t>
      </w:r>
      <w:r w:rsidRPr="00A4726F">
        <w:rPr>
          <w:rFonts w:ascii="Arial" w:hAnsi="Arial" w:cs="Arial"/>
          <w:sz w:val="24"/>
          <w:szCs w:val="24"/>
        </w:rPr>
        <w:t>evaluations</w:t>
      </w:r>
      <w:r w:rsidR="00B030EE" w:rsidRPr="00A4726F">
        <w:rPr>
          <w:rFonts w:ascii="Arial" w:hAnsi="Arial" w:cs="Arial"/>
          <w:sz w:val="24"/>
          <w:szCs w:val="24"/>
        </w:rPr>
        <w:t>,</w:t>
      </w:r>
      <w:r w:rsidRPr="00A4726F">
        <w:rPr>
          <w:rFonts w:ascii="Arial" w:hAnsi="Arial" w:cs="Arial"/>
          <w:sz w:val="24"/>
          <w:szCs w:val="24"/>
        </w:rPr>
        <w:t xml:space="preserve"> students are satisfied about the content expertise of the </w:t>
      </w:r>
      <w:r w:rsidR="00972F92" w:rsidRPr="00A4726F">
        <w:rPr>
          <w:rFonts w:ascii="Arial" w:hAnsi="Arial" w:cs="Arial"/>
          <w:sz w:val="24"/>
          <w:szCs w:val="24"/>
        </w:rPr>
        <w:t>LAs</w:t>
      </w:r>
      <w:r w:rsidRPr="00A4726F">
        <w:rPr>
          <w:rFonts w:ascii="Arial" w:hAnsi="Arial" w:cs="Arial"/>
          <w:sz w:val="24"/>
          <w:szCs w:val="24"/>
        </w:rPr>
        <w:t>, however, the opinion about the didactical skills vary f</w:t>
      </w:r>
      <w:r w:rsidR="00B030EE" w:rsidRPr="00A4726F">
        <w:rPr>
          <w:rFonts w:ascii="Arial" w:hAnsi="Arial" w:cs="Arial"/>
          <w:sz w:val="24"/>
          <w:szCs w:val="24"/>
        </w:rPr>
        <w:t>ro</w:t>
      </w:r>
      <w:r w:rsidRPr="00A4726F">
        <w:rPr>
          <w:rFonts w:ascii="Arial" w:hAnsi="Arial" w:cs="Arial"/>
          <w:sz w:val="24"/>
          <w:szCs w:val="24"/>
        </w:rPr>
        <w:t>m good to unsatisfactory</w:t>
      </w:r>
      <w:r w:rsidR="00B030EE" w:rsidRPr="00A4726F">
        <w:rPr>
          <w:rFonts w:ascii="Arial" w:hAnsi="Arial" w:cs="Arial"/>
          <w:sz w:val="24"/>
          <w:szCs w:val="24"/>
        </w:rPr>
        <w:t>. S</w:t>
      </w:r>
      <w:r w:rsidRPr="00A4726F">
        <w:rPr>
          <w:rFonts w:ascii="Arial" w:hAnsi="Arial" w:cs="Arial"/>
          <w:sz w:val="24"/>
          <w:szCs w:val="24"/>
        </w:rPr>
        <w:t xml:space="preserve">tudent representatives in departmental and university bodies </w:t>
      </w:r>
      <w:r w:rsidR="00B030EE" w:rsidRPr="00A4726F">
        <w:rPr>
          <w:rFonts w:ascii="Arial" w:hAnsi="Arial" w:cs="Arial"/>
          <w:sz w:val="24"/>
          <w:szCs w:val="24"/>
        </w:rPr>
        <w:t>have asked</w:t>
      </w:r>
      <w:r w:rsidRPr="00A4726F">
        <w:rPr>
          <w:rFonts w:ascii="Arial" w:hAnsi="Arial" w:cs="Arial"/>
          <w:sz w:val="24"/>
          <w:szCs w:val="24"/>
        </w:rPr>
        <w:t xml:space="preserve"> for more extensive</w:t>
      </w:r>
      <w:r w:rsidR="00722C89" w:rsidRPr="00A4726F">
        <w:rPr>
          <w:rFonts w:ascii="Arial" w:hAnsi="Arial" w:cs="Arial"/>
          <w:sz w:val="24"/>
          <w:szCs w:val="24"/>
        </w:rPr>
        <w:t xml:space="preserve"> didactical </w:t>
      </w:r>
      <w:r w:rsidRPr="00A4726F">
        <w:rPr>
          <w:rFonts w:ascii="Arial" w:hAnsi="Arial" w:cs="Arial"/>
          <w:sz w:val="24"/>
          <w:szCs w:val="24"/>
        </w:rPr>
        <w:t xml:space="preserve"> training for </w:t>
      </w:r>
      <w:r w:rsidR="00972F92" w:rsidRPr="00A4726F">
        <w:rPr>
          <w:rFonts w:ascii="Arial" w:hAnsi="Arial" w:cs="Arial"/>
          <w:sz w:val="24"/>
          <w:szCs w:val="24"/>
        </w:rPr>
        <w:t>LAs</w:t>
      </w:r>
      <w:r w:rsidRPr="00A4726F">
        <w:rPr>
          <w:rFonts w:ascii="Arial" w:hAnsi="Arial" w:cs="Arial"/>
          <w:sz w:val="24"/>
          <w:szCs w:val="24"/>
        </w:rPr>
        <w:t>.</w:t>
      </w:r>
      <w:r w:rsidR="00B97FE2" w:rsidRPr="00A4726F">
        <w:rPr>
          <w:rFonts w:ascii="Arial" w:hAnsi="Arial" w:cs="Arial"/>
          <w:sz w:val="24"/>
          <w:szCs w:val="24"/>
        </w:rPr>
        <w:t xml:space="preserve"> The Learning Assistance Model of the University of Colorado </w:t>
      </w:r>
      <w:r w:rsidR="003D76EA" w:rsidRPr="00A4726F">
        <w:rPr>
          <w:rFonts w:ascii="Arial" w:hAnsi="Arial" w:cs="Arial"/>
          <w:sz w:val="24"/>
          <w:szCs w:val="24"/>
        </w:rPr>
        <w:t xml:space="preserve">[1] </w:t>
      </w:r>
      <w:r w:rsidR="00B97FE2" w:rsidRPr="00A4726F">
        <w:rPr>
          <w:rFonts w:ascii="Arial" w:hAnsi="Arial" w:cs="Arial"/>
          <w:sz w:val="24"/>
          <w:szCs w:val="24"/>
        </w:rPr>
        <w:t xml:space="preserve">was mentioned as </w:t>
      </w:r>
      <w:r w:rsidR="00FD020F" w:rsidRPr="00A4726F">
        <w:rPr>
          <w:rFonts w:ascii="Arial" w:hAnsi="Arial" w:cs="Arial"/>
          <w:sz w:val="24"/>
          <w:szCs w:val="24"/>
        </w:rPr>
        <w:t xml:space="preserve">a </w:t>
      </w:r>
      <w:r w:rsidR="00AB0D13" w:rsidRPr="00A4726F">
        <w:rPr>
          <w:rFonts w:ascii="Arial" w:hAnsi="Arial" w:cs="Arial"/>
          <w:sz w:val="24"/>
          <w:szCs w:val="24"/>
        </w:rPr>
        <w:t xml:space="preserve">good example of what </w:t>
      </w:r>
      <w:r w:rsidR="00B030EE" w:rsidRPr="00A4726F">
        <w:rPr>
          <w:rFonts w:ascii="Arial" w:hAnsi="Arial" w:cs="Arial"/>
          <w:sz w:val="24"/>
          <w:szCs w:val="24"/>
        </w:rPr>
        <w:t>they</w:t>
      </w:r>
      <w:r w:rsidR="00AB0D13" w:rsidRPr="00A4726F">
        <w:rPr>
          <w:rFonts w:ascii="Arial" w:hAnsi="Arial" w:cs="Arial"/>
          <w:sz w:val="24"/>
          <w:szCs w:val="24"/>
        </w:rPr>
        <w:t xml:space="preserve"> would like to see at the UT</w:t>
      </w:r>
      <w:r w:rsidR="00B97FE2" w:rsidRPr="00A4726F">
        <w:rPr>
          <w:rFonts w:ascii="Arial" w:hAnsi="Arial" w:cs="Arial"/>
          <w:sz w:val="24"/>
          <w:szCs w:val="24"/>
        </w:rPr>
        <w:t xml:space="preserve">. </w:t>
      </w:r>
    </w:p>
    <w:p w14:paraId="17521590" w14:textId="13EEAED8" w:rsidR="00722C89" w:rsidRPr="00A4726F" w:rsidRDefault="00FD020F" w:rsidP="00A4726F">
      <w:pPr>
        <w:spacing w:before="120" w:after="0"/>
        <w:rPr>
          <w:rFonts w:ascii="Arial" w:hAnsi="Arial" w:cs="Arial"/>
          <w:sz w:val="24"/>
          <w:szCs w:val="24"/>
        </w:rPr>
      </w:pPr>
      <w:r w:rsidRPr="00A4726F">
        <w:rPr>
          <w:rFonts w:ascii="Arial" w:hAnsi="Arial" w:cs="Arial"/>
          <w:sz w:val="24"/>
          <w:szCs w:val="24"/>
        </w:rPr>
        <w:t>The Cent</w:t>
      </w:r>
      <w:r w:rsidR="00927869" w:rsidRPr="00A4726F">
        <w:rPr>
          <w:rFonts w:ascii="Arial" w:hAnsi="Arial" w:cs="Arial"/>
          <w:sz w:val="24"/>
          <w:szCs w:val="24"/>
        </w:rPr>
        <w:t>re</w:t>
      </w:r>
      <w:r w:rsidRPr="00A4726F">
        <w:rPr>
          <w:rFonts w:ascii="Arial" w:hAnsi="Arial" w:cs="Arial"/>
          <w:sz w:val="24"/>
          <w:szCs w:val="24"/>
        </w:rPr>
        <w:t xml:space="preserve"> for Engineering Education (CEE) has taken up th</w:t>
      </w:r>
      <w:r w:rsidR="00B030EE" w:rsidRPr="00A4726F">
        <w:rPr>
          <w:rFonts w:ascii="Arial" w:hAnsi="Arial" w:cs="Arial"/>
          <w:sz w:val="24"/>
          <w:szCs w:val="24"/>
        </w:rPr>
        <w:t>is idea</w:t>
      </w:r>
      <w:r w:rsidRPr="00A4726F">
        <w:rPr>
          <w:rFonts w:ascii="Arial" w:hAnsi="Arial" w:cs="Arial"/>
          <w:sz w:val="24"/>
          <w:szCs w:val="24"/>
        </w:rPr>
        <w:t xml:space="preserve"> and has worked on implementation of the plan in cooperation with </w:t>
      </w:r>
      <w:r w:rsidR="00F079B8" w:rsidRPr="00A4726F">
        <w:rPr>
          <w:rFonts w:ascii="Arial" w:hAnsi="Arial" w:cs="Arial"/>
          <w:sz w:val="24"/>
          <w:szCs w:val="24"/>
        </w:rPr>
        <w:t>the Department for Teacher development</w:t>
      </w:r>
      <w:r w:rsidR="00F079B8" w:rsidRPr="00A4726F" w:rsidDel="00F079B8">
        <w:rPr>
          <w:rFonts w:ascii="Arial" w:hAnsi="Arial" w:cs="Arial"/>
          <w:sz w:val="24"/>
          <w:szCs w:val="24"/>
        </w:rPr>
        <w:t xml:space="preserve"> </w:t>
      </w:r>
      <w:r w:rsidR="00B030EE" w:rsidRPr="00A4726F">
        <w:rPr>
          <w:rFonts w:ascii="Arial" w:hAnsi="Arial" w:cs="Arial"/>
          <w:sz w:val="24"/>
          <w:szCs w:val="24"/>
        </w:rPr>
        <w:t>(</w:t>
      </w:r>
      <w:r w:rsidRPr="00A4726F">
        <w:rPr>
          <w:rFonts w:ascii="Arial" w:hAnsi="Arial" w:cs="Arial"/>
          <w:sz w:val="24"/>
          <w:szCs w:val="24"/>
        </w:rPr>
        <w:t>ELAN</w:t>
      </w:r>
      <w:r w:rsidR="00B030EE" w:rsidRPr="00A4726F">
        <w:rPr>
          <w:rFonts w:ascii="Arial" w:hAnsi="Arial" w:cs="Arial"/>
          <w:sz w:val="24"/>
          <w:szCs w:val="24"/>
        </w:rPr>
        <w:t>)</w:t>
      </w:r>
      <w:r w:rsidRPr="00A4726F">
        <w:rPr>
          <w:rFonts w:ascii="Arial" w:hAnsi="Arial" w:cs="Arial"/>
          <w:sz w:val="24"/>
          <w:szCs w:val="24"/>
        </w:rPr>
        <w:t xml:space="preserve"> and CELT</w:t>
      </w:r>
      <w:r w:rsidR="00B030EE" w:rsidRPr="00A4726F">
        <w:rPr>
          <w:rFonts w:ascii="Arial" w:hAnsi="Arial" w:cs="Arial"/>
          <w:sz w:val="24"/>
          <w:szCs w:val="24"/>
        </w:rPr>
        <w:t>.</w:t>
      </w:r>
      <w:r w:rsidRPr="00A4726F">
        <w:rPr>
          <w:rFonts w:ascii="Arial" w:hAnsi="Arial" w:cs="Arial"/>
          <w:sz w:val="24"/>
          <w:szCs w:val="24"/>
        </w:rPr>
        <w:t xml:space="preserve"> This has led to three</w:t>
      </w:r>
      <w:r w:rsidR="00722C89" w:rsidRPr="00A4726F">
        <w:rPr>
          <w:rFonts w:ascii="Arial" w:hAnsi="Arial" w:cs="Arial"/>
          <w:sz w:val="24"/>
          <w:szCs w:val="24"/>
        </w:rPr>
        <w:t xml:space="preserve"> main questions:</w:t>
      </w:r>
    </w:p>
    <w:p w14:paraId="223BD282" w14:textId="2FEB89F6" w:rsidR="00722C89" w:rsidRPr="00A4726F" w:rsidRDefault="00722C89" w:rsidP="004D532F">
      <w:pPr>
        <w:pStyle w:val="ListParagraph"/>
        <w:numPr>
          <w:ilvl w:val="0"/>
          <w:numId w:val="6"/>
        </w:numPr>
        <w:rPr>
          <w:rFonts w:ascii="Arial" w:hAnsi="Arial" w:cs="Arial"/>
          <w:lang w:val="en-US"/>
        </w:rPr>
      </w:pPr>
      <w:r w:rsidRPr="00A4726F">
        <w:rPr>
          <w:rFonts w:ascii="Arial" w:hAnsi="Arial" w:cs="Arial"/>
          <w:lang w:val="en-US"/>
        </w:rPr>
        <w:t>What should be the content of the more extensive didactical training; what skills are most relevant?</w:t>
      </w:r>
    </w:p>
    <w:p w14:paraId="316781D8" w14:textId="14AB2E9C" w:rsidR="00722C89" w:rsidRPr="00A4726F" w:rsidRDefault="00722C89" w:rsidP="004D532F">
      <w:pPr>
        <w:pStyle w:val="ListParagraph"/>
        <w:numPr>
          <w:ilvl w:val="0"/>
          <w:numId w:val="6"/>
        </w:numPr>
        <w:rPr>
          <w:rFonts w:ascii="Arial" w:hAnsi="Arial" w:cs="Arial"/>
          <w:lang w:val="en-US"/>
        </w:rPr>
      </w:pPr>
      <w:r w:rsidRPr="00A4726F">
        <w:rPr>
          <w:rFonts w:ascii="Arial" w:hAnsi="Arial" w:cs="Arial"/>
          <w:lang w:val="en-US"/>
        </w:rPr>
        <w:t xml:space="preserve">What is the best format, considering the busy schedules the </w:t>
      </w:r>
      <w:r w:rsidR="00972F92" w:rsidRPr="00A4726F">
        <w:rPr>
          <w:rFonts w:ascii="Arial" w:hAnsi="Arial" w:cs="Arial"/>
          <w:lang w:val="en-US"/>
        </w:rPr>
        <w:t>LAs</w:t>
      </w:r>
      <w:r w:rsidRPr="00A4726F">
        <w:rPr>
          <w:rFonts w:ascii="Arial" w:hAnsi="Arial" w:cs="Arial"/>
          <w:lang w:val="en-US"/>
        </w:rPr>
        <w:t xml:space="preserve"> already have? </w:t>
      </w:r>
      <w:r w:rsidR="00B97FE2" w:rsidRPr="00A4726F">
        <w:rPr>
          <w:rFonts w:ascii="Arial" w:hAnsi="Arial" w:cs="Arial"/>
          <w:lang w:val="en-US"/>
        </w:rPr>
        <w:t>An</w:t>
      </w:r>
      <w:r w:rsidR="00B030EE" w:rsidRPr="00A4726F">
        <w:rPr>
          <w:rFonts w:ascii="Arial" w:hAnsi="Arial" w:cs="Arial"/>
          <w:lang w:val="en-US"/>
        </w:rPr>
        <w:t>d</w:t>
      </w:r>
      <w:r w:rsidR="00B97FE2" w:rsidRPr="00A4726F">
        <w:rPr>
          <w:rFonts w:ascii="Arial" w:hAnsi="Arial" w:cs="Arial"/>
          <w:lang w:val="en-US"/>
        </w:rPr>
        <w:t xml:space="preserve"> should th</w:t>
      </w:r>
      <w:r w:rsidR="00FD020F" w:rsidRPr="00A4726F">
        <w:rPr>
          <w:rFonts w:ascii="Arial" w:hAnsi="Arial" w:cs="Arial"/>
          <w:lang w:val="en-US"/>
        </w:rPr>
        <w:t>e pedagogical training</w:t>
      </w:r>
      <w:r w:rsidR="00B97FE2" w:rsidRPr="00A4726F">
        <w:rPr>
          <w:rFonts w:ascii="Arial" w:hAnsi="Arial" w:cs="Arial"/>
          <w:lang w:val="en-US"/>
        </w:rPr>
        <w:t xml:space="preserve"> be offered at university level or per department or program?</w:t>
      </w:r>
    </w:p>
    <w:p w14:paraId="29795622" w14:textId="6D033354" w:rsidR="000033E5" w:rsidRPr="00A4726F" w:rsidRDefault="00722C89" w:rsidP="004D532F">
      <w:pPr>
        <w:pStyle w:val="ListParagraph"/>
        <w:numPr>
          <w:ilvl w:val="0"/>
          <w:numId w:val="6"/>
        </w:numPr>
        <w:rPr>
          <w:rFonts w:ascii="Arial" w:hAnsi="Arial" w:cs="Arial"/>
          <w:lang w:val="en-US"/>
        </w:rPr>
      </w:pPr>
      <w:r w:rsidRPr="00A4726F">
        <w:rPr>
          <w:rFonts w:ascii="Arial" w:hAnsi="Arial" w:cs="Arial"/>
          <w:lang w:val="en-US"/>
        </w:rPr>
        <w:t>How can this more extended training be implemented, who will train, is extra staff needed, etc</w:t>
      </w:r>
      <w:r w:rsidR="00927869" w:rsidRPr="00A4726F">
        <w:rPr>
          <w:rFonts w:ascii="Arial" w:hAnsi="Arial" w:cs="Arial"/>
          <w:lang w:val="en-US"/>
        </w:rPr>
        <w:t>.</w:t>
      </w:r>
      <w:r w:rsidRPr="00A4726F">
        <w:rPr>
          <w:rFonts w:ascii="Arial" w:hAnsi="Arial" w:cs="Arial"/>
          <w:lang w:val="en-US"/>
        </w:rPr>
        <w:t>?</w:t>
      </w:r>
      <w:r w:rsidR="000033E5" w:rsidRPr="00A4726F">
        <w:rPr>
          <w:rFonts w:ascii="Arial" w:hAnsi="Arial" w:cs="Arial"/>
          <w:lang w:val="en-US"/>
        </w:rPr>
        <w:t xml:space="preserve"> </w:t>
      </w:r>
    </w:p>
    <w:p w14:paraId="20D7A551" w14:textId="3F7CA858" w:rsidR="00722C89" w:rsidRPr="00A4726F" w:rsidRDefault="008D0810" w:rsidP="00A4726F">
      <w:pPr>
        <w:spacing w:after="0"/>
        <w:rPr>
          <w:rFonts w:ascii="Arial" w:hAnsi="Arial" w:cs="Arial"/>
          <w:sz w:val="24"/>
          <w:szCs w:val="24"/>
        </w:rPr>
      </w:pPr>
      <w:r w:rsidRPr="00A4726F">
        <w:rPr>
          <w:rFonts w:ascii="Arial" w:hAnsi="Arial" w:cs="Arial"/>
          <w:sz w:val="24"/>
          <w:szCs w:val="24"/>
        </w:rPr>
        <w:t>To answer the first two questions it was decided</w:t>
      </w:r>
      <w:r w:rsidR="00722C89" w:rsidRPr="00A4726F">
        <w:rPr>
          <w:rFonts w:ascii="Arial" w:hAnsi="Arial" w:cs="Arial"/>
          <w:sz w:val="24"/>
          <w:szCs w:val="24"/>
        </w:rPr>
        <w:t xml:space="preserve"> to do a training needs assessment</w:t>
      </w:r>
      <w:r w:rsidR="004D6B1E" w:rsidRPr="00A4726F">
        <w:rPr>
          <w:rFonts w:ascii="Arial" w:hAnsi="Arial" w:cs="Arial"/>
          <w:sz w:val="24"/>
          <w:szCs w:val="24"/>
        </w:rPr>
        <w:t xml:space="preserve"> (</w:t>
      </w:r>
      <w:r w:rsidR="00722C89" w:rsidRPr="00A4726F">
        <w:rPr>
          <w:rFonts w:ascii="Arial" w:hAnsi="Arial" w:cs="Arial"/>
          <w:sz w:val="24"/>
          <w:szCs w:val="24"/>
        </w:rPr>
        <w:t>TNA</w:t>
      </w:r>
      <w:r w:rsidR="004D6B1E" w:rsidRPr="00A4726F">
        <w:rPr>
          <w:rFonts w:ascii="Arial" w:hAnsi="Arial" w:cs="Arial"/>
          <w:sz w:val="24"/>
          <w:szCs w:val="24"/>
        </w:rPr>
        <w:t xml:space="preserve">, see section </w:t>
      </w:r>
      <w:r w:rsidR="00722C89" w:rsidRPr="00A4726F">
        <w:rPr>
          <w:rFonts w:ascii="Arial" w:hAnsi="Arial" w:cs="Arial"/>
          <w:sz w:val="24"/>
          <w:szCs w:val="24"/>
        </w:rPr>
        <w:t>2.</w:t>
      </w:r>
      <w:r w:rsidR="00B97FE2" w:rsidRPr="00A4726F">
        <w:rPr>
          <w:rFonts w:ascii="Arial" w:hAnsi="Arial" w:cs="Arial"/>
          <w:sz w:val="24"/>
          <w:szCs w:val="24"/>
        </w:rPr>
        <w:t>1</w:t>
      </w:r>
      <w:r w:rsidR="00722C89" w:rsidRPr="00A4726F">
        <w:rPr>
          <w:rFonts w:ascii="Arial" w:hAnsi="Arial" w:cs="Arial"/>
          <w:sz w:val="24"/>
          <w:szCs w:val="24"/>
        </w:rPr>
        <w:t>) and at the same time</w:t>
      </w:r>
      <w:r w:rsidR="00FD020F" w:rsidRPr="00A4726F">
        <w:rPr>
          <w:rFonts w:ascii="Arial" w:hAnsi="Arial" w:cs="Arial"/>
          <w:sz w:val="24"/>
          <w:szCs w:val="24"/>
        </w:rPr>
        <w:t>,</w:t>
      </w:r>
      <w:r w:rsidR="00722C89" w:rsidRPr="00A4726F">
        <w:rPr>
          <w:rFonts w:ascii="Arial" w:hAnsi="Arial" w:cs="Arial"/>
          <w:sz w:val="24"/>
          <w:szCs w:val="24"/>
        </w:rPr>
        <w:t xml:space="preserve"> </w:t>
      </w:r>
      <w:r w:rsidR="00FD020F" w:rsidRPr="00A4726F">
        <w:rPr>
          <w:rFonts w:ascii="Arial" w:hAnsi="Arial" w:cs="Arial"/>
          <w:sz w:val="24"/>
          <w:szCs w:val="24"/>
        </w:rPr>
        <w:t xml:space="preserve">after study of </w:t>
      </w:r>
      <w:r w:rsidRPr="00A4726F">
        <w:rPr>
          <w:rFonts w:ascii="Arial" w:hAnsi="Arial" w:cs="Arial"/>
          <w:sz w:val="24"/>
          <w:szCs w:val="24"/>
        </w:rPr>
        <w:t>several existing</w:t>
      </w:r>
      <w:r w:rsidR="00FD020F" w:rsidRPr="00A4726F">
        <w:rPr>
          <w:rFonts w:ascii="Arial" w:hAnsi="Arial" w:cs="Arial"/>
          <w:sz w:val="24"/>
          <w:szCs w:val="24"/>
        </w:rPr>
        <w:t xml:space="preserve"> LA</w:t>
      </w:r>
      <w:r w:rsidR="00B030EE" w:rsidRPr="00A4726F">
        <w:rPr>
          <w:rFonts w:ascii="Arial" w:hAnsi="Arial" w:cs="Arial"/>
          <w:sz w:val="24"/>
          <w:szCs w:val="24"/>
        </w:rPr>
        <w:t>-training</w:t>
      </w:r>
      <w:r w:rsidR="00FD020F" w:rsidRPr="00A4726F">
        <w:rPr>
          <w:rFonts w:ascii="Arial" w:hAnsi="Arial" w:cs="Arial"/>
          <w:sz w:val="24"/>
          <w:szCs w:val="24"/>
        </w:rPr>
        <w:t xml:space="preserve"> </w:t>
      </w:r>
      <w:r w:rsidRPr="00A4726F">
        <w:rPr>
          <w:rFonts w:ascii="Arial" w:hAnsi="Arial" w:cs="Arial"/>
          <w:sz w:val="24"/>
          <w:szCs w:val="24"/>
        </w:rPr>
        <w:t xml:space="preserve">trajectories </w:t>
      </w:r>
      <w:r w:rsidR="00FD020F" w:rsidRPr="00A4726F">
        <w:rPr>
          <w:rFonts w:ascii="Arial" w:hAnsi="Arial" w:cs="Arial"/>
          <w:sz w:val="24"/>
          <w:szCs w:val="24"/>
        </w:rPr>
        <w:t>(</w:t>
      </w:r>
      <w:r w:rsidR="004D6B1E" w:rsidRPr="00A4726F">
        <w:rPr>
          <w:rFonts w:ascii="Arial" w:hAnsi="Arial" w:cs="Arial"/>
          <w:sz w:val="24"/>
          <w:szCs w:val="24"/>
        </w:rPr>
        <w:t xml:space="preserve">section </w:t>
      </w:r>
      <w:r w:rsidR="00FD020F" w:rsidRPr="00A4726F">
        <w:rPr>
          <w:rFonts w:ascii="Arial" w:hAnsi="Arial" w:cs="Arial"/>
          <w:sz w:val="24"/>
          <w:szCs w:val="24"/>
        </w:rPr>
        <w:t xml:space="preserve">2.2), to </w:t>
      </w:r>
      <w:r w:rsidR="00722C89" w:rsidRPr="00A4726F">
        <w:rPr>
          <w:rFonts w:ascii="Arial" w:hAnsi="Arial" w:cs="Arial"/>
          <w:sz w:val="24"/>
          <w:szCs w:val="24"/>
        </w:rPr>
        <w:t xml:space="preserve">do a pilot of a possible LA trajectory to gain experience </w:t>
      </w:r>
      <w:r w:rsidR="00FD020F" w:rsidRPr="00A4726F">
        <w:rPr>
          <w:rFonts w:ascii="Arial" w:hAnsi="Arial" w:cs="Arial"/>
          <w:sz w:val="24"/>
          <w:szCs w:val="24"/>
        </w:rPr>
        <w:t xml:space="preserve">with the </w:t>
      </w:r>
      <w:r w:rsidR="00B030EE" w:rsidRPr="00A4726F">
        <w:rPr>
          <w:rFonts w:ascii="Arial" w:hAnsi="Arial" w:cs="Arial"/>
          <w:sz w:val="24"/>
          <w:szCs w:val="24"/>
        </w:rPr>
        <w:t xml:space="preserve">content, </w:t>
      </w:r>
      <w:r w:rsidR="00FD020F" w:rsidRPr="00A4726F">
        <w:rPr>
          <w:rFonts w:ascii="Arial" w:hAnsi="Arial" w:cs="Arial"/>
          <w:sz w:val="24"/>
          <w:szCs w:val="24"/>
        </w:rPr>
        <w:t xml:space="preserve">format and study load </w:t>
      </w:r>
      <w:r w:rsidR="00722C89" w:rsidRPr="00A4726F">
        <w:rPr>
          <w:rFonts w:ascii="Arial" w:hAnsi="Arial" w:cs="Arial"/>
          <w:sz w:val="24"/>
          <w:szCs w:val="24"/>
        </w:rPr>
        <w:t>(</w:t>
      </w:r>
      <w:r w:rsidR="004D6B1E" w:rsidRPr="00A4726F">
        <w:rPr>
          <w:rFonts w:ascii="Arial" w:hAnsi="Arial" w:cs="Arial"/>
          <w:sz w:val="24"/>
          <w:szCs w:val="24"/>
        </w:rPr>
        <w:t xml:space="preserve">section </w:t>
      </w:r>
      <w:r w:rsidR="00722C89" w:rsidRPr="00A4726F">
        <w:rPr>
          <w:rFonts w:ascii="Arial" w:hAnsi="Arial" w:cs="Arial"/>
          <w:sz w:val="24"/>
          <w:szCs w:val="24"/>
        </w:rPr>
        <w:t>2.3)</w:t>
      </w:r>
      <w:r w:rsidR="00B030EE" w:rsidRPr="00A4726F">
        <w:rPr>
          <w:rFonts w:ascii="Arial" w:hAnsi="Arial" w:cs="Arial"/>
          <w:sz w:val="24"/>
          <w:szCs w:val="24"/>
        </w:rPr>
        <w:t xml:space="preserve">. </w:t>
      </w:r>
      <w:r w:rsidR="004D6B1E" w:rsidRPr="00A4726F">
        <w:rPr>
          <w:rFonts w:ascii="Arial" w:hAnsi="Arial" w:cs="Arial"/>
          <w:sz w:val="24"/>
          <w:szCs w:val="24"/>
        </w:rPr>
        <w:t>B</w:t>
      </w:r>
      <w:r w:rsidR="00722C89" w:rsidRPr="00A4726F">
        <w:rPr>
          <w:rFonts w:ascii="Arial" w:hAnsi="Arial" w:cs="Arial"/>
          <w:sz w:val="24"/>
          <w:szCs w:val="24"/>
        </w:rPr>
        <w:t>ased on the outcomes of the TNA and the pilot</w:t>
      </w:r>
      <w:r w:rsidR="004D6B1E" w:rsidRPr="00A4726F">
        <w:rPr>
          <w:rFonts w:ascii="Arial" w:hAnsi="Arial" w:cs="Arial"/>
          <w:sz w:val="24"/>
          <w:szCs w:val="24"/>
        </w:rPr>
        <w:t>, the third</w:t>
      </w:r>
      <w:r w:rsidR="00722C89" w:rsidRPr="00A4726F">
        <w:rPr>
          <w:rFonts w:ascii="Arial" w:hAnsi="Arial" w:cs="Arial"/>
          <w:sz w:val="24"/>
          <w:szCs w:val="24"/>
        </w:rPr>
        <w:t xml:space="preserve"> question can be answered</w:t>
      </w:r>
      <w:r w:rsidR="00FD5776" w:rsidRPr="00A4726F">
        <w:rPr>
          <w:rFonts w:ascii="Arial" w:hAnsi="Arial" w:cs="Arial"/>
          <w:sz w:val="24"/>
          <w:szCs w:val="24"/>
        </w:rPr>
        <w:t xml:space="preserve"> later</w:t>
      </w:r>
      <w:r w:rsidR="00722C89" w:rsidRPr="00A4726F">
        <w:rPr>
          <w:rFonts w:ascii="Arial" w:hAnsi="Arial" w:cs="Arial"/>
          <w:sz w:val="24"/>
          <w:szCs w:val="24"/>
        </w:rPr>
        <w:t>.</w:t>
      </w:r>
    </w:p>
    <w:p w14:paraId="4579DE27" w14:textId="02C1BBD2" w:rsidR="00563F61" w:rsidRPr="00A4726F" w:rsidRDefault="00746CFA" w:rsidP="001929A0">
      <w:pPr>
        <w:spacing w:before="240" w:after="120"/>
        <w:rPr>
          <w:rFonts w:ascii="Arial" w:hAnsi="Arial" w:cs="Arial"/>
          <w:b/>
          <w:bCs/>
          <w:sz w:val="24"/>
          <w:szCs w:val="24"/>
        </w:rPr>
      </w:pPr>
      <w:r w:rsidRPr="00A4726F">
        <w:rPr>
          <w:rFonts w:ascii="Arial" w:hAnsi="Arial" w:cs="Arial"/>
          <w:b/>
          <w:bCs/>
          <w:sz w:val="24"/>
          <w:szCs w:val="24"/>
        </w:rPr>
        <w:t xml:space="preserve">2. </w:t>
      </w:r>
      <w:r w:rsidR="00B86D62" w:rsidRPr="00A4726F">
        <w:rPr>
          <w:rFonts w:ascii="Arial" w:hAnsi="Arial" w:cs="Arial"/>
          <w:b/>
          <w:bCs/>
          <w:sz w:val="24"/>
          <w:szCs w:val="24"/>
        </w:rPr>
        <w:t>METHODOLOGY</w:t>
      </w:r>
    </w:p>
    <w:p w14:paraId="73B9051E" w14:textId="2AE9D427" w:rsidR="00BD76E4" w:rsidRPr="00A4726F" w:rsidRDefault="00B86D62" w:rsidP="001929A0">
      <w:pPr>
        <w:spacing w:before="120" w:after="120"/>
        <w:rPr>
          <w:rFonts w:ascii="Arial" w:hAnsi="Arial" w:cs="Arial"/>
          <w:b/>
          <w:bCs/>
          <w:sz w:val="24"/>
          <w:szCs w:val="24"/>
        </w:rPr>
      </w:pPr>
      <w:r w:rsidRPr="00A4726F">
        <w:rPr>
          <w:rFonts w:ascii="Arial" w:hAnsi="Arial" w:cs="Arial"/>
          <w:b/>
          <w:bCs/>
          <w:sz w:val="24"/>
          <w:szCs w:val="24"/>
        </w:rPr>
        <w:t xml:space="preserve">2.1 </w:t>
      </w:r>
      <w:r w:rsidR="00FD5776" w:rsidRPr="00A4726F">
        <w:rPr>
          <w:rFonts w:ascii="Arial" w:hAnsi="Arial" w:cs="Arial"/>
          <w:b/>
          <w:bCs/>
          <w:sz w:val="24"/>
          <w:szCs w:val="24"/>
        </w:rPr>
        <w:t>Training n</w:t>
      </w:r>
      <w:r w:rsidRPr="00A4726F">
        <w:rPr>
          <w:rFonts w:ascii="Arial" w:hAnsi="Arial" w:cs="Arial"/>
          <w:b/>
          <w:bCs/>
          <w:sz w:val="24"/>
          <w:szCs w:val="24"/>
        </w:rPr>
        <w:t>eeds Analysis</w:t>
      </w:r>
      <w:r w:rsidR="00BD76E4" w:rsidRPr="00A4726F">
        <w:rPr>
          <w:rFonts w:ascii="Arial" w:hAnsi="Arial" w:cs="Arial"/>
          <w:b/>
          <w:bCs/>
          <w:sz w:val="24"/>
          <w:szCs w:val="24"/>
        </w:rPr>
        <w:t xml:space="preserve"> </w:t>
      </w:r>
    </w:p>
    <w:p w14:paraId="46B7D2F5" w14:textId="3491C343" w:rsidR="00F01888" w:rsidRPr="00A4726F" w:rsidRDefault="00F01888" w:rsidP="00F01888">
      <w:pPr>
        <w:spacing w:after="0"/>
        <w:rPr>
          <w:rFonts w:ascii="Arial" w:hAnsi="Arial" w:cs="Arial"/>
          <w:sz w:val="24"/>
          <w:szCs w:val="24"/>
        </w:rPr>
      </w:pPr>
      <w:r w:rsidRPr="00A4726F">
        <w:rPr>
          <w:rFonts w:ascii="Arial" w:hAnsi="Arial" w:cs="Arial"/>
          <w:sz w:val="24"/>
          <w:szCs w:val="24"/>
        </w:rPr>
        <w:t xml:space="preserve">Information has been collected on the: </w:t>
      </w:r>
    </w:p>
    <w:p w14:paraId="000AF71D" w14:textId="3F3B08B6" w:rsidR="00F01888" w:rsidRPr="00A4726F" w:rsidRDefault="00F01888" w:rsidP="00F01888">
      <w:pPr>
        <w:pStyle w:val="ListParagraph"/>
        <w:numPr>
          <w:ilvl w:val="0"/>
          <w:numId w:val="7"/>
        </w:numPr>
        <w:rPr>
          <w:rFonts w:ascii="Arial" w:hAnsi="Arial" w:cs="Arial"/>
          <w:lang w:val="en-US"/>
        </w:rPr>
      </w:pPr>
      <w:r w:rsidRPr="00A4726F">
        <w:rPr>
          <w:rFonts w:ascii="Arial" w:hAnsi="Arial" w:cs="Arial"/>
          <w:lang w:val="en-US"/>
        </w:rPr>
        <w:t>current situation</w:t>
      </w:r>
      <w:r w:rsidR="00B030EE" w:rsidRPr="00A4726F">
        <w:rPr>
          <w:rFonts w:ascii="Arial" w:hAnsi="Arial" w:cs="Arial"/>
          <w:lang w:val="en-US"/>
        </w:rPr>
        <w:t xml:space="preserve">: </w:t>
      </w:r>
      <w:r w:rsidRPr="00A4726F">
        <w:rPr>
          <w:rFonts w:ascii="Arial" w:hAnsi="Arial" w:cs="Arial"/>
          <w:lang w:val="en-US"/>
        </w:rPr>
        <w:t xml:space="preserve">number of </w:t>
      </w:r>
      <w:r w:rsidR="00972F92" w:rsidRPr="00A4726F">
        <w:rPr>
          <w:rFonts w:ascii="Arial" w:hAnsi="Arial" w:cs="Arial"/>
          <w:lang w:val="en-US"/>
        </w:rPr>
        <w:t>LAs</w:t>
      </w:r>
      <w:r w:rsidRPr="00A4726F">
        <w:rPr>
          <w:rFonts w:ascii="Arial" w:hAnsi="Arial" w:cs="Arial"/>
          <w:lang w:val="en-US"/>
        </w:rPr>
        <w:t xml:space="preserve"> and LA hours per program, </w:t>
      </w:r>
      <w:r w:rsidR="008D0810" w:rsidRPr="00A4726F">
        <w:rPr>
          <w:rFonts w:ascii="Arial" w:hAnsi="Arial" w:cs="Arial"/>
          <w:lang w:val="en-US"/>
        </w:rPr>
        <w:t xml:space="preserve">LA recruitment, </w:t>
      </w:r>
      <w:r w:rsidRPr="00A4726F">
        <w:rPr>
          <w:rFonts w:ascii="Arial" w:hAnsi="Arial" w:cs="Arial"/>
          <w:lang w:val="en-US"/>
        </w:rPr>
        <w:t xml:space="preserve">LA tasks, current LA </w:t>
      </w:r>
      <w:r w:rsidR="008D0810" w:rsidRPr="00A4726F">
        <w:rPr>
          <w:rFonts w:ascii="Arial" w:hAnsi="Arial" w:cs="Arial"/>
          <w:lang w:val="en-US"/>
        </w:rPr>
        <w:t>training</w:t>
      </w:r>
    </w:p>
    <w:p w14:paraId="6B9E0177" w14:textId="1DC00947" w:rsidR="00F01888" w:rsidRPr="00A4726F" w:rsidRDefault="00F01888" w:rsidP="00F01888">
      <w:pPr>
        <w:pStyle w:val="ListParagraph"/>
        <w:numPr>
          <w:ilvl w:val="0"/>
          <w:numId w:val="7"/>
        </w:numPr>
        <w:rPr>
          <w:rFonts w:ascii="Arial" w:hAnsi="Arial" w:cs="Arial"/>
          <w:lang w:val="en-US"/>
        </w:rPr>
      </w:pPr>
      <w:r w:rsidRPr="00A4726F">
        <w:rPr>
          <w:rFonts w:ascii="Arial" w:hAnsi="Arial" w:cs="Arial"/>
          <w:lang w:val="en-US"/>
        </w:rPr>
        <w:t>training needs</w:t>
      </w:r>
      <w:r w:rsidR="00B030EE" w:rsidRPr="00A4726F">
        <w:rPr>
          <w:rFonts w:ascii="Arial" w:hAnsi="Arial" w:cs="Arial"/>
          <w:lang w:val="en-US"/>
        </w:rPr>
        <w:t xml:space="preserve">: </w:t>
      </w:r>
      <w:r w:rsidRPr="00A4726F">
        <w:rPr>
          <w:rFonts w:ascii="Arial" w:hAnsi="Arial" w:cs="Arial"/>
          <w:lang w:val="en-US"/>
        </w:rPr>
        <w:t xml:space="preserve">How do </w:t>
      </w:r>
      <w:r w:rsidR="00972F92" w:rsidRPr="00A4726F">
        <w:rPr>
          <w:rFonts w:ascii="Arial" w:hAnsi="Arial" w:cs="Arial"/>
          <w:lang w:val="en-US"/>
        </w:rPr>
        <w:t>LAs</w:t>
      </w:r>
      <w:r w:rsidRPr="00A4726F">
        <w:rPr>
          <w:rFonts w:ascii="Arial" w:hAnsi="Arial" w:cs="Arial"/>
          <w:lang w:val="en-US"/>
        </w:rPr>
        <w:t xml:space="preserve"> perform</w:t>
      </w:r>
      <w:r w:rsidR="008D0810" w:rsidRPr="00A4726F">
        <w:rPr>
          <w:rFonts w:ascii="Arial" w:hAnsi="Arial" w:cs="Arial"/>
          <w:lang w:val="en-US"/>
        </w:rPr>
        <w:t>?</w:t>
      </w:r>
      <w:r w:rsidRPr="00A4726F">
        <w:rPr>
          <w:rFonts w:ascii="Arial" w:hAnsi="Arial" w:cs="Arial"/>
          <w:lang w:val="en-US"/>
        </w:rPr>
        <w:t xml:space="preserve"> </w:t>
      </w:r>
      <w:r w:rsidR="00927869" w:rsidRPr="00A4726F">
        <w:rPr>
          <w:rFonts w:ascii="Arial" w:hAnsi="Arial" w:cs="Arial"/>
          <w:lang w:val="en-US"/>
        </w:rPr>
        <w:t>W</w:t>
      </w:r>
      <w:r w:rsidRPr="00A4726F">
        <w:rPr>
          <w:rFonts w:ascii="Arial" w:hAnsi="Arial" w:cs="Arial"/>
          <w:lang w:val="en-US"/>
        </w:rPr>
        <w:t xml:space="preserve">hat goes well, what needs improvement? What additional training is needed? </w:t>
      </w:r>
    </w:p>
    <w:p w14:paraId="03A35CBC" w14:textId="77107950" w:rsidR="00F01888" w:rsidRPr="00A4726F" w:rsidRDefault="00F01888" w:rsidP="00F01888">
      <w:pPr>
        <w:pStyle w:val="ListParagraph"/>
        <w:numPr>
          <w:ilvl w:val="0"/>
          <w:numId w:val="7"/>
        </w:numPr>
        <w:rPr>
          <w:rFonts w:ascii="Arial" w:hAnsi="Arial" w:cs="Arial"/>
          <w:lang w:val="en-US"/>
        </w:rPr>
      </w:pPr>
      <w:r w:rsidRPr="00A4726F">
        <w:rPr>
          <w:rFonts w:ascii="Arial" w:hAnsi="Arial" w:cs="Arial"/>
          <w:lang w:val="en-US"/>
        </w:rPr>
        <w:t xml:space="preserve">conditions for a pedagogical training for </w:t>
      </w:r>
      <w:r w:rsidR="00972F92" w:rsidRPr="00A4726F">
        <w:rPr>
          <w:rFonts w:ascii="Arial" w:hAnsi="Arial" w:cs="Arial"/>
          <w:lang w:val="en-US"/>
        </w:rPr>
        <w:t>LAs</w:t>
      </w:r>
      <w:r w:rsidR="00B030EE" w:rsidRPr="00A4726F">
        <w:rPr>
          <w:rFonts w:ascii="Arial" w:hAnsi="Arial" w:cs="Arial"/>
          <w:lang w:val="en-US"/>
        </w:rPr>
        <w:t xml:space="preserve">: </w:t>
      </w:r>
      <w:r w:rsidR="00927869" w:rsidRPr="00A4726F">
        <w:rPr>
          <w:rFonts w:ascii="Arial" w:hAnsi="Arial" w:cs="Arial"/>
          <w:lang w:val="en-US"/>
        </w:rPr>
        <w:t>H</w:t>
      </w:r>
      <w:r w:rsidRPr="00A4726F">
        <w:rPr>
          <w:rFonts w:ascii="Arial" w:hAnsi="Arial" w:cs="Arial"/>
          <w:lang w:val="en-US"/>
        </w:rPr>
        <w:t>ow to ‘pay’ for the time investment? Maximum study load</w:t>
      </w:r>
      <w:r w:rsidR="00927869" w:rsidRPr="00A4726F">
        <w:rPr>
          <w:rFonts w:ascii="Arial" w:hAnsi="Arial" w:cs="Arial"/>
          <w:lang w:val="en-US"/>
        </w:rPr>
        <w:t>?</w:t>
      </w:r>
      <w:r w:rsidRPr="00A4726F">
        <w:rPr>
          <w:rFonts w:ascii="Arial" w:hAnsi="Arial" w:cs="Arial"/>
          <w:lang w:val="en-US"/>
        </w:rPr>
        <w:t xml:space="preserve"> </w:t>
      </w:r>
      <w:r w:rsidR="00927869" w:rsidRPr="00A4726F">
        <w:rPr>
          <w:rFonts w:ascii="Arial" w:hAnsi="Arial" w:cs="Arial"/>
          <w:lang w:val="en-US"/>
        </w:rPr>
        <w:t>Will</w:t>
      </w:r>
      <w:r w:rsidRPr="00A4726F">
        <w:rPr>
          <w:rFonts w:ascii="Arial" w:hAnsi="Arial" w:cs="Arial"/>
          <w:lang w:val="en-US"/>
        </w:rPr>
        <w:t xml:space="preserve"> trajectory</w:t>
      </w:r>
      <w:r w:rsidR="00927869" w:rsidRPr="00A4726F">
        <w:rPr>
          <w:rFonts w:ascii="Arial" w:hAnsi="Arial" w:cs="Arial"/>
          <w:lang w:val="en-US"/>
        </w:rPr>
        <w:t xml:space="preserve"> be compulsory</w:t>
      </w:r>
      <w:r w:rsidRPr="00A4726F">
        <w:rPr>
          <w:rFonts w:ascii="Arial" w:hAnsi="Arial" w:cs="Arial"/>
          <w:lang w:val="en-US"/>
        </w:rPr>
        <w:t xml:space="preserve">? Will certified </w:t>
      </w:r>
      <w:r w:rsidR="00972F92" w:rsidRPr="00A4726F">
        <w:rPr>
          <w:rFonts w:ascii="Arial" w:hAnsi="Arial" w:cs="Arial"/>
          <w:lang w:val="en-US"/>
        </w:rPr>
        <w:t>LAs</w:t>
      </w:r>
      <w:r w:rsidRPr="00A4726F">
        <w:rPr>
          <w:rFonts w:ascii="Arial" w:hAnsi="Arial" w:cs="Arial"/>
          <w:lang w:val="en-US"/>
        </w:rPr>
        <w:t xml:space="preserve"> be paid extra?</w:t>
      </w:r>
    </w:p>
    <w:p w14:paraId="7BBE2861" w14:textId="37FE33F1" w:rsidR="00F06094" w:rsidRPr="00A4726F" w:rsidRDefault="00F01888" w:rsidP="001929A0">
      <w:pPr>
        <w:spacing w:after="0"/>
        <w:rPr>
          <w:rFonts w:ascii="Arial" w:hAnsi="Arial" w:cs="Arial"/>
          <w:sz w:val="24"/>
          <w:szCs w:val="24"/>
        </w:rPr>
      </w:pPr>
      <w:r w:rsidRPr="00A4726F">
        <w:rPr>
          <w:rFonts w:ascii="Arial" w:hAnsi="Arial" w:cs="Arial"/>
          <w:sz w:val="24"/>
          <w:szCs w:val="24"/>
          <w:lang w:val="en-US"/>
        </w:rPr>
        <w:t>T</w:t>
      </w:r>
      <w:r w:rsidRPr="00A4726F">
        <w:rPr>
          <w:rFonts w:ascii="Arial" w:hAnsi="Arial" w:cs="Arial"/>
          <w:sz w:val="24"/>
          <w:szCs w:val="24"/>
        </w:rPr>
        <w:t xml:space="preserve">he information </w:t>
      </w:r>
      <w:r w:rsidR="008D0810" w:rsidRPr="00A4726F">
        <w:rPr>
          <w:rFonts w:ascii="Arial" w:hAnsi="Arial" w:cs="Arial"/>
          <w:sz w:val="24"/>
          <w:szCs w:val="24"/>
        </w:rPr>
        <w:t>has been</w:t>
      </w:r>
      <w:r w:rsidRPr="00A4726F">
        <w:rPr>
          <w:rFonts w:ascii="Arial" w:hAnsi="Arial" w:cs="Arial"/>
          <w:sz w:val="24"/>
          <w:szCs w:val="24"/>
        </w:rPr>
        <w:t xml:space="preserve"> identified </w:t>
      </w:r>
      <w:r w:rsidR="00F06094" w:rsidRPr="00A4726F">
        <w:rPr>
          <w:rFonts w:ascii="Arial" w:hAnsi="Arial" w:cs="Arial"/>
          <w:sz w:val="24"/>
          <w:szCs w:val="24"/>
        </w:rPr>
        <w:t xml:space="preserve">by means of interviews with </w:t>
      </w:r>
      <w:r w:rsidR="008D0810" w:rsidRPr="00A4726F">
        <w:rPr>
          <w:rFonts w:ascii="Arial" w:hAnsi="Arial" w:cs="Arial"/>
          <w:sz w:val="24"/>
          <w:szCs w:val="24"/>
        </w:rPr>
        <w:t xml:space="preserve">management and teaching </w:t>
      </w:r>
      <w:r w:rsidR="00F06094" w:rsidRPr="00A4726F">
        <w:rPr>
          <w:rFonts w:ascii="Arial" w:hAnsi="Arial" w:cs="Arial"/>
          <w:sz w:val="24"/>
          <w:szCs w:val="24"/>
        </w:rPr>
        <w:t>staff from various faculties and programs, students who have fulfilled LA tasks (with various preparation), and students from the ‘consumer’ perspective.</w:t>
      </w:r>
    </w:p>
    <w:p w14:paraId="5B683FEC" w14:textId="60F7967A" w:rsidR="00B97FE2" w:rsidRPr="00A4726F" w:rsidRDefault="00BD76E4" w:rsidP="001929A0">
      <w:pPr>
        <w:spacing w:before="120" w:after="120"/>
        <w:rPr>
          <w:rFonts w:ascii="Arial" w:hAnsi="Arial" w:cs="Arial"/>
          <w:b/>
          <w:bCs/>
          <w:sz w:val="24"/>
          <w:szCs w:val="24"/>
        </w:rPr>
      </w:pPr>
      <w:r w:rsidRPr="00A4726F">
        <w:rPr>
          <w:rFonts w:ascii="Arial" w:hAnsi="Arial" w:cs="Arial"/>
          <w:b/>
          <w:bCs/>
          <w:sz w:val="24"/>
          <w:szCs w:val="24"/>
        </w:rPr>
        <w:lastRenderedPageBreak/>
        <w:t xml:space="preserve">2.2 </w:t>
      </w:r>
      <w:r w:rsidR="00B97FE2" w:rsidRPr="00A4726F">
        <w:rPr>
          <w:rFonts w:ascii="Arial" w:hAnsi="Arial" w:cs="Arial"/>
          <w:b/>
          <w:bCs/>
          <w:sz w:val="24"/>
          <w:szCs w:val="24"/>
        </w:rPr>
        <w:t>Relevant examples</w:t>
      </w:r>
    </w:p>
    <w:p w14:paraId="6A7457DB" w14:textId="0954A229" w:rsidR="00B97FE2" w:rsidRPr="00A4726F" w:rsidRDefault="00B97FE2" w:rsidP="0047481A">
      <w:pPr>
        <w:spacing w:after="0" w:line="240" w:lineRule="auto"/>
        <w:rPr>
          <w:rFonts w:ascii="Arial" w:hAnsi="Arial" w:cs="Arial"/>
          <w:sz w:val="24"/>
          <w:szCs w:val="24"/>
          <w:u w:val="single"/>
        </w:rPr>
      </w:pPr>
      <w:r w:rsidRPr="00A4726F">
        <w:rPr>
          <w:rFonts w:ascii="Arial" w:hAnsi="Arial" w:cs="Arial"/>
          <w:sz w:val="24"/>
          <w:szCs w:val="24"/>
          <w:u w:val="single"/>
        </w:rPr>
        <w:t>2.2.1 University of Colorado – Learning Assistance community</w:t>
      </w:r>
    </w:p>
    <w:p w14:paraId="0C5B6F29" w14:textId="04DFDDAD" w:rsidR="00B97FE2" w:rsidRPr="00A4726F" w:rsidRDefault="008D0810" w:rsidP="00B97FE2">
      <w:pPr>
        <w:spacing w:after="0" w:line="240" w:lineRule="auto"/>
        <w:rPr>
          <w:rFonts w:ascii="Arial" w:hAnsi="Arial" w:cs="Arial"/>
          <w:sz w:val="24"/>
          <w:szCs w:val="24"/>
        </w:rPr>
      </w:pPr>
      <w:r w:rsidRPr="00A4726F">
        <w:rPr>
          <w:rFonts w:ascii="Arial" w:hAnsi="Arial" w:cs="Arial"/>
          <w:sz w:val="24"/>
          <w:szCs w:val="24"/>
        </w:rPr>
        <w:t xml:space="preserve">The ‘Colorado LA model’ is taken as starting point. </w:t>
      </w:r>
      <w:r w:rsidR="00B97FE2" w:rsidRPr="00A4726F">
        <w:rPr>
          <w:rFonts w:ascii="Arial" w:hAnsi="Arial" w:cs="Arial"/>
          <w:sz w:val="24"/>
          <w:szCs w:val="24"/>
        </w:rPr>
        <w:t>This university has ample experience with the use of learning assistants. These assistants, undergraduate students, are used to optimize student guidance as well as transformation of courses into more interactive and engaging learning environments.</w:t>
      </w:r>
    </w:p>
    <w:p w14:paraId="2AC44260" w14:textId="36D58B06" w:rsidR="00B97FE2" w:rsidRPr="00A4726F" w:rsidRDefault="00B97FE2" w:rsidP="00B97FE2">
      <w:pPr>
        <w:spacing w:after="0" w:line="240" w:lineRule="auto"/>
        <w:rPr>
          <w:rFonts w:ascii="Arial" w:hAnsi="Arial" w:cs="Arial"/>
          <w:sz w:val="24"/>
          <w:szCs w:val="24"/>
        </w:rPr>
      </w:pPr>
      <w:r w:rsidRPr="00A4726F">
        <w:rPr>
          <w:rFonts w:ascii="Arial" w:hAnsi="Arial" w:cs="Arial"/>
          <w:sz w:val="24"/>
          <w:szCs w:val="24"/>
        </w:rPr>
        <w:t xml:space="preserve">Learning Assistants engage in three main </w:t>
      </w:r>
      <w:r w:rsidR="00384A31" w:rsidRPr="00A4726F">
        <w:rPr>
          <w:rFonts w:ascii="Arial" w:hAnsi="Arial" w:cs="Arial"/>
          <w:sz w:val="24"/>
          <w:szCs w:val="24"/>
        </w:rPr>
        <w:t xml:space="preserve">weekly </w:t>
      </w:r>
      <w:r w:rsidRPr="00A4726F">
        <w:rPr>
          <w:rFonts w:ascii="Arial" w:hAnsi="Arial" w:cs="Arial"/>
          <w:sz w:val="24"/>
          <w:szCs w:val="24"/>
        </w:rPr>
        <w:t xml:space="preserve">activities as part of the LA Model: Content preparation meeting (Plan with faculty), Pedagogy course (learn and reflect on effective pedagogy), and Practice (work with and support students in the classroom). Whereas the weekly </w:t>
      </w:r>
      <w:r w:rsidR="00384A31" w:rsidRPr="00A4726F">
        <w:rPr>
          <w:rFonts w:ascii="Arial" w:hAnsi="Arial" w:cs="Arial"/>
          <w:sz w:val="24"/>
          <w:szCs w:val="24"/>
        </w:rPr>
        <w:t xml:space="preserve">content </w:t>
      </w:r>
      <w:r w:rsidRPr="00A4726F">
        <w:rPr>
          <w:rFonts w:ascii="Arial" w:hAnsi="Arial" w:cs="Arial"/>
          <w:sz w:val="24"/>
          <w:szCs w:val="24"/>
        </w:rPr>
        <w:t xml:space="preserve">preparation meetings are organised per course, the pedagogy course provides a community for new </w:t>
      </w:r>
      <w:r w:rsidR="008D0810" w:rsidRPr="00A4726F">
        <w:rPr>
          <w:rFonts w:ascii="Arial" w:hAnsi="Arial" w:cs="Arial"/>
          <w:sz w:val="24"/>
          <w:szCs w:val="24"/>
        </w:rPr>
        <w:t xml:space="preserve">and experienced </w:t>
      </w:r>
      <w:r w:rsidRPr="00A4726F">
        <w:rPr>
          <w:rFonts w:ascii="Arial" w:hAnsi="Arial" w:cs="Arial"/>
          <w:sz w:val="24"/>
          <w:szCs w:val="24"/>
        </w:rPr>
        <w:t xml:space="preserve">LAs from different courses and departments. </w:t>
      </w:r>
    </w:p>
    <w:p w14:paraId="4633257B" w14:textId="2C5306A5" w:rsidR="00B97FE2" w:rsidRPr="00A4726F" w:rsidRDefault="00B97FE2" w:rsidP="008D0810">
      <w:pPr>
        <w:spacing w:after="120" w:line="240" w:lineRule="auto"/>
        <w:rPr>
          <w:rFonts w:ascii="Arial" w:hAnsi="Arial" w:cs="Arial"/>
          <w:sz w:val="24"/>
          <w:szCs w:val="24"/>
        </w:rPr>
      </w:pPr>
      <w:r w:rsidRPr="00A4726F">
        <w:rPr>
          <w:rFonts w:ascii="Arial" w:hAnsi="Arial" w:cs="Arial"/>
          <w:sz w:val="24"/>
          <w:szCs w:val="24"/>
        </w:rPr>
        <w:t>Research on the effects of the</w:t>
      </w:r>
      <w:r w:rsidR="00384A31" w:rsidRPr="00A4726F">
        <w:rPr>
          <w:rFonts w:ascii="Arial" w:hAnsi="Arial" w:cs="Arial"/>
          <w:sz w:val="24"/>
          <w:szCs w:val="24"/>
        </w:rPr>
        <w:t xml:space="preserve"> model</w:t>
      </w:r>
      <w:r w:rsidR="00384A31" w:rsidRPr="00A4726F">
        <w:rPr>
          <w:rStyle w:val="EndnoteReference"/>
          <w:rFonts w:ascii="Arial" w:hAnsi="Arial" w:cs="Arial"/>
          <w:sz w:val="24"/>
          <w:szCs w:val="24"/>
          <w:lang w:val="en-US"/>
        </w:rPr>
        <w:t xml:space="preserve"> </w:t>
      </w:r>
      <w:r w:rsidR="006946B7" w:rsidRPr="00A4726F">
        <w:rPr>
          <w:rFonts w:ascii="Arial" w:hAnsi="Arial" w:cs="Arial"/>
          <w:sz w:val="24"/>
          <w:szCs w:val="24"/>
        </w:rPr>
        <w:t>[</w:t>
      </w:r>
      <w:r w:rsidR="003D76EA" w:rsidRPr="00A4726F">
        <w:rPr>
          <w:rFonts w:ascii="Arial" w:hAnsi="Arial" w:cs="Arial"/>
          <w:sz w:val="24"/>
          <w:szCs w:val="24"/>
        </w:rPr>
        <w:t>2</w:t>
      </w:r>
      <w:r w:rsidR="006946B7" w:rsidRPr="00A4726F">
        <w:rPr>
          <w:rFonts w:ascii="Arial" w:hAnsi="Arial" w:cs="Arial"/>
          <w:sz w:val="24"/>
          <w:szCs w:val="24"/>
        </w:rPr>
        <w:t>]</w:t>
      </w:r>
      <w:r w:rsidR="00384A31" w:rsidRPr="00A4726F">
        <w:rPr>
          <w:rFonts w:ascii="Arial" w:hAnsi="Arial" w:cs="Arial"/>
          <w:sz w:val="24"/>
          <w:szCs w:val="24"/>
        </w:rPr>
        <w:t xml:space="preserve"> has shown that the quality of education improves. Results indicate improved student performance and a clear decrease in failure rates in the classes that included LAs. The model of learning assistants has been copied by many other institutes</w:t>
      </w:r>
      <w:r w:rsidR="004D6B1E" w:rsidRPr="00A4726F">
        <w:rPr>
          <w:rFonts w:ascii="Arial" w:hAnsi="Arial" w:cs="Arial"/>
          <w:sz w:val="24"/>
          <w:szCs w:val="24"/>
        </w:rPr>
        <w:t xml:space="preserve"> for higher education,</w:t>
      </w:r>
      <w:r w:rsidR="00384A31" w:rsidRPr="00A4726F">
        <w:rPr>
          <w:rFonts w:ascii="Arial" w:hAnsi="Arial" w:cs="Arial"/>
          <w:sz w:val="24"/>
          <w:szCs w:val="24"/>
        </w:rPr>
        <w:t xml:space="preserve"> and has led to a worldwide LA Alliance. </w:t>
      </w:r>
    </w:p>
    <w:p w14:paraId="15B57AB5" w14:textId="76BB73DA" w:rsidR="00B97FE2" w:rsidRPr="00A4726F" w:rsidRDefault="00B97FE2" w:rsidP="00FD5776">
      <w:pPr>
        <w:spacing w:after="0" w:line="240" w:lineRule="auto"/>
        <w:rPr>
          <w:rFonts w:ascii="Arial" w:hAnsi="Arial" w:cs="Arial"/>
          <w:sz w:val="24"/>
          <w:szCs w:val="24"/>
          <w:u w:val="single"/>
        </w:rPr>
      </w:pPr>
      <w:r w:rsidRPr="00A4726F">
        <w:rPr>
          <w:rFonts w:ascii="Arial" w:hAnsi="Arial" w:cs="Arial"/>
          <w:sz w:val="24"/>
          <w:szCs w:val="24"/>
          <w:u w:val="single"/>
        </w:rPr>
        <w:t xml:space="preserve">2.2.2 </w:t>
      </w:r>
      <w:r w:rsidR="008D0810" w:rsidRPr="00A4726F">
        <w:rPr>
          <w:rFonts w:ascii="Arial" w:hAnsi="Arial" w:cs="Arial"/>
          <w:sz w:val="24"/>
          <w:szCs w:val="24"/>
          <w:u w:val="single"/>
        </w:rPr>
        <w:t xml:space="preserve">Other LA-training </w:t>
      </w:r>
      <w:r w:rsidR="00972F92" w:rsidRPr="00A4726F">
        <w:rPr>
          <w:rFonts w:ascii="Arial" w:hAnsi="Arial" w:cs="Arial"/>
          <w:sz w:val="24"/>
          <w:szCs w:val="24"/>
          <w:u w:val="single"/>
        </w:rPr>
        <w:t>programs</w:t>
      </w:r>
    </w:p>
    <w:p w14:paraId="514EA498" w14:textId="08E9F79D" w:rsidR="00972F92" w:rsidRPr="00A4726F" w:rsidRDefault="008D0810" w:rsidP="00A4726F">
      <w:pPr>
        <w:spacing w:after="0" w:line="240" w:lineRule="auto"/>
        <w:rPr>
          <w:rFonts w:ascii="Arial" w:hAnsi="Arial" w:cs="Arial"/>
          <w:color w:val="000000"/>
          <w:sz w:val="24"/>
          <w:szCs w:val="24"/>
          <w:lang w:val="en-US"/>
        </w:rPr>
      </w:pPr>
      <w:r w:rsidRPr="00A4726F">
        <w:rPr>
          <w:rFonts w:ascii="Arial" w:hAnsi="Arial" w:cs="Arial"/>
          <w:sz w:val="24"/>
          <w:szCs w:val="24"/>
        </w:rPr>
        <w:t xml:space="preserve">For adaptation of the model to our local situation and demands, several other examples of LA-training have been studied. The way the </w:t>
      </w:r>
      <w:r w:rsidRPr="00A4726F">
        <w:rPr>
          <w:rFonts w:ascii="Arial" w:hAnsi="Arial" w:cs="Arial"/>
          <w:color w:val="000000"/>
          <w:sz w:val="24"/>
          <w:szCs w:val="24"/>
          <w:lang w:val="en-US"/>
        </w:rPr>
        <w:t>Norwegian University of Science and Technology (NTNU)</w:t>
      </w:r>
      <w:r w:rsidR="00972F92" w:rsidRPr="00A4726F">
        <w:rPr>
          <w:rFonts w:ascii="Arial" w:hAnsi="Arial" w:cs="Arial"/>
          <w:color w:val="000000"/>
          <w:sz w:val="24"/>
          <w:szCs w:val="24"/>
          <w:lang w:val="en-US"/>
        </w:rPr>
        <w:t xml:space="preserve"> [</w:t>
      </w:r>
      <w:r w:rsidR="003D76EA" w:rsidRPr="00A4726F">
        <w:rPr>
          <w:rFonts w:ascii="Arial" w:hAnsi="Arial" w:cs="Arial"/>
          <w:color w:val="000000"/>
          <w:sz w:val="24"/>
          <w:szCs w:val="24"/>
          <w:lang w:val="en-US"/>
        </w:rPr>
        <w:t>3</w:t>
      </w:r>
      <w:r w:rsidR="00972F92" w:rsidRPr="00A4726F">
        <w:rPr>
          <w:rFonts w:ascii="Arial" w:hAnsi="Arial" w:cs="Arial"/>
          <w:color w:val="000000"/>
          <w:sz w:val="24"/>
          <w:szCs w:val="24"/>
          <w:lang w:val="en-US"/>
        </w:rPr>
        <w:t>]</w:t>
      </w:r>
      <w:r w:rsidRPr="00A4726F">
        <w:rPr>
          <w:rFonts w:ascii="Arial" w:hAnsi="Arial" w:cs="Arial"/>
          <w:color w:val="000000"/>
          <w:sz w:val="24"/>
          <w:szCs w:val="24"/>
          <w:lang w:val="en-US"/>
        </w:rPr>
        <w:t xml:space="preserve"> (and other Nordic universities, collaborating in the ‘Experts in Teamwork’ network</w:t>
      </w:r>
      <w:r w:rsidR="003D76EA" w:rsidRPr="00A4726F">
        <w:rPr>
          <w:rFonts w:ascii="Arial" w:hAnsi="Arial" w:cs="Arial"/>
          <w:color w:val="000000"/>
          <w:sz w:val="24"/>
          <w:szCs w:val="24"/>
          <w:lang w:val="en-US"/>
        </w:rPr>
        <w:t xml:space="preserve"> [4]</w:t>
      </w:r>
      <w:r w:rsidR="00972F92" w:rsidRPr="00A4726F">
        <w:rPr>
          <w:rFonts w:ascii="Arial" w:hAnsi="Arial" w:cs="Arial"/>
          <w:color w:val="000000"/>
          <w:sz w:val="24"/>
          <w:szCs w:val="24"/>
          <w:lang w:val="en-US"/>
        </w:rPr>
        <w:t xml:space="preserve">) </w:t>
      </w:r>
      <w:r w:rsidRPr="00A4726F">
        <w:rPr>
          <w:rFonts w:ascii="Arial" w:hAnsi="Arial" w:cs="Arial"/>
          <w:color w:val="000000"/>
          <w:sz w:val="24"/>
          <w:szCs w:val="24"/>
          <w:lang w:val="en-US"/>
        </w:rPr>
        <w:t xml:space="preserve">uses </w:t>
      </w:r>
      <w:r w:rsidR="00972F92" w:rsidRPr="00A4726F">
        <w:rPr>
          <w:rFonts w:ascii="Arial" w:hAnsi="Arial" w:cs="Arial"/>
          <w:color w:val="000000"/>
          <w:sz w:val="24"/>
          <w:szCs w:val="24"/>
          <w:lang w:val="en-US"/>
        </w:rPr>
        <w:t>LAs</w:t>
      </w:r>
      <w:r w:rsidRPr="00A4726F">
        <w:rPr>
          <w:rFonts w:ascii="Arial" w:hAnsi="Arial" w:cs="Arial"/>
          <w:color w:val="000000"/>
          <w:sz w:val="24"/>
          <w:szCs w:val="24"/>
          <w:lang w:val="en-US"/>
        </w:rPr>
        <w:t xml:space="preserve"> to teach teamwork skills is interesting </w:t>
      </w:r>
      <w:r w:rsidR="00972F92" w:rsidRPr="00A4726F">
        <w:rPr>
          <w:rFonts w:ascii="Arial" w:hAnsi="Arial" w:cs="Arial"/>
          <w:color w:val="000000"/>
          <w:sz w:val="24"/>
          <w:szCs w:val="24"/>
          <w:lang w:val="en-US"/>
        </w:rPr>
        <w:t xml:space="preserve">for us </w:t>
      </w:r>
      <w:r w:rsidRPr="00A4726F">
        <w:rPr>
          <w:rFonts w:ascii="Arial" w:hAnsi="Arial" w:cs="Arial"/>
          <w:color w:val="000000"/>
          <w:sz w:val="24"/>
          <w:szCs w:val="24"/>
          <w:lang w:val="en-US"/>
        </w:rPr>
        <w:t>to prepare ou</w:t>
      </w:r>
      <w:r w:rsidR="00972F92" w:rsidRPr="00A4726F">
        <w:rPr>
          <w:rFonts w:ascii="Arial" w:hAnsi="Arial" w:cs="Arial"/>
          <w:color w:val="000000"/>
          <w:sz w:val="24"/>
          <w:szCs w:val="24"/>
          <w:lang w:val="en-US"/>
        </w:rPr>
        <w:t>r</w:t>
      </w:r>
      <w:r w:rsidRPr="00A4726F">
        <w:rPr>
          <w:rFonts w:ascii="Arial" w:hAnsi="Arial" w:cs="Arial"/>
          <w:color w:val="000000"/>
          <w:sz w:val="24"/>
          <w:szCs w:val="24"/>
          <w:lang w:val="en-US"/>
        </w:rPr>
        <w:t xml:space="preserve"> </w:t>
      </w:r>
      <w:r w:rsidR="00972F92" w:rsidRPr="00A4726F">
        <w:rPr>
          <w:rFonts w:ascii="Arial" w:hAnsi="Arial" w:cs="Arial"/>
          <w:color w:val="000000"/>
          <w:sz w:val="24"/>
          <w:szCs w:val="24"/>
          <w:lang w:val="en-US"/>
        </w:rPr>
        <w:t>LAs</w:t>
      </w:r>
      <w:r w:rsidRPr="00A4726F">
        <w:rPr>
          <w:rFonts w:ascii="Arial" w:hAnsi="Arial" w:cs="Arial"/>
          <w:color w:val="000000"/>
          <w:sz w:val="24"/>
          <w:szCs w:val="24"/>
          <w:lang w:val="en-US"/>
        </w:rPr>
        <w:t xml:space="preserve"> for possible tasks as supervisor of lab groups or </w:t>
      </w:r>
      <w:r w:rsidR="00972F92" w:rsidRPr="00A4726F">
        <w:rPr>
          <w:rFonts w:ascii="Arial" w:hAnsi="Arial" w:cs="Arial"/>
          <w:color w:val="000000"/>
          <w:sz w:val="24"/>
          <w:szCs w:val="24"/>
          <w:lang w:val="en-US"/>
        </w:rPr>
        <w:t xml:space="preserve">tutor of </w:t>
      </w:r>
      <w:r w:rsidRPr="00A4726F">
        <w:rPr>
          <w:rFonts w:ascii="Arial" w:hAnsi="Arial" w:cs="Arial"/>
          <w:color w:val="000000"/>
          <w:sz w:val="24"/>
          <w:szCs w:val="24"/>
          <w:lang w:val="en-US"/>
        </w:rPr>
        <w:t xml:space="preserve">project groups. </w:t>
      </w:r>
    </w:p>
    <w:p w14:paraId="04687EBA" w14:textId="77777777" w:rsidR="00972F92" w:rsidRPr="00A4726F" w:rsidRDefault="00972F92" w:rsidP="00A4726F">
      <w:pPr>
        <w:spacing w:before="120" w:after="0" w:line="240" w:lineRule="auto"/>
        <w:rPr>
          <w:rFonts w:ascii="Arial" w:hAnsi="Arial" w:cs="Arial"/>
          <w:color w:val="000000"/>
          <w:sz w:val="24"/>
          <w:szCs w:val="24"/>
          <w:lang w:val="en-US"/>
        </w:rPr>
      </w:pPr>
      <w:r w:rsidRPr="00A4726F">
        <w:rPr>
          <w:rFonts w:ascii="Arial" w:hAnsi="Arial" w:cs="Arial"/>
          <w:color w:val="000000"/>
          <w:sz w:val="24"/>
          <w:szCs w:val="24"/>
          <w:lang w:val="en-US"/>
        </w:rPr>
        <w:t xml:space="preserve">Two methods used in LA-training at the University of Utrecht seem to be useful for out training as well: the ‘action plan’ shows LAs how they can develop their skills further and the ‘constructive alignment exercise’ makes the LAs aware of the set-up of a whole course, how their component fits in and how the course could be optimized. It makes LAs more equal discussion partners for the lecturers. </w:t>
      </w:r>
    </w:p>
    <w:p w14:paraId="517AD25F" w14:textId="319EFAD4" w:rsidR="00972F92" w:rsidRPr="00A4726F" w:rsidRDefault="004D6B1E" w:rsidP="00A4726F">
      <w:pPr>
        <w:spacing w:before="120" w:after="0" w:line="240" w:lineRule="auto"/>
        <w:rPr>
          <w:rFonts w:ascii="Arial" w:hAnsi="Arial" w:cs="Arial"/>
          <w:color w:val="000000"/>
          <w:sz w:val="24"/>
          <w:szCs w:val="24"/>
          <w:lang w:val="en-US"/>
        </w:rPr>
      </w:pPr>
      <w:r w:rsidRPr="00A4726F">
        <w:rPr>
          <w:rFonts w:ascii="Arial" w:hAnsi="Arial" w:cs="Arial"/>
          <w:color w:val="000000"/>
          <w:sz w:val="24"/>
          <w:szCs w:val="24"/>
          <w:lang w:val="en-US"/>
        </w:rPr>
        <w:t xml:space="preserve">At our own institution, two examples for preparation of LAs are studied. First, the current course as offered by CELT: a half-day session with basic information and some practical exercises, and an </w:t>
      </w:r>
      <w:proofErr w:type="spellStart"/>
      <w:r w:rsidRPr="00A4726F">
        <w:rPr>
          <w:rFonts w:ascii="Arial" w:hAnsi="Arial" w:cs="Arial"/>
          <w:color w:val="000000"/>
          <w:sz w:val="24"/>
          <w:szCs w:val="24"/>
          <w:lang w:val="en-US"/>
        </w:rPr>
        <w:t>intervision</w:t>
      </w:r>
      <w:proofErr w:type="spellEnd"/>
      <w:r w:rsidRPr="00A4726F">
        <w:rPr>
          <w:rFonts w:ascii="Arial" w:hAnsi="Arial" w:cs="Arial"/>
          <w:color w:val="000000"/>
          <w:sz w:val="24"/>
          <w:szCs w:val="24"/>
          <w:lang w:val="en-US"/>
        </w:rPr>
        <w:t xml:space="preserve"> meeting halfway the quartile. Another example is t</w:t>
      </w:r>
      <w:r w:rsidR="00972F92" w:rsidRPr="00A4726F">
        <w:rPr>
          <w:rFonts w:ascii="Arial" w:hAnsi="Arial" w:cs="Arial"/>
          <w:color w:val="000000"/>
          <w:sz w:val="24"/>
          <w:szCs w:val="24"/>
          <w:lang w:val="en-US"/>
        </w:rPr>
        <w:t>he</w:t>
      </w:r>
      <w:r w:rsidRPr="00A4726F">
        <w:rPr>
          <w:rFonts w:ascii="Arial" w:hAnsi="Arial" w:cs="Arial"/>
          <w:color w:val="000000"/>
          <w:sz w:val="24"/>
          <w:szCs w:val="24"/>
          <w:lang w:val="en-US"/>
        </w:rPr>
        <w:t xml:space="preserve"> approach by the</w:t>
      </w:r>
      <w:r w:rsidR="00972F92" w:rsidRPr="00A4726F">
        <w:rPr>
          <w:rFonts w:ascii="Arial" w:hAnsi="Arial" w:cs="Arial"/>
          <w:color w:val="000000"/>
          <w:sz w:val="24"/>
          <w:szCs w:val="24"/>
          <w:lang w:val="en-US"/>
        </w:rPr>
        <w:t xml:space="preserve"> Technical Medicine program</w:t>
      </w:r>
      <w:r w:rsidRPr="00A4726F">
        <w:rPr>
          <w:rFonts w:ascii="Arial" w:hAnsi="Arial" w:cs="Arial"/>
          <w:color w:val="000000"/>
          <w:sz w:val="24"/>
          <w:szCs w:val="24"/>
          <w:lang w:val="en-US"/>
        </w:rPr>
        <w:t>.</w:t>
      </w:r>
      <w:r w:rsidR="00972F92" w:rsidRPr="00A4726F">
        <w:rPr>
          <w:rFonts w:ascii="Arial" w:hAnsi="Arial" w:cs="Arial"/>
          <w:color w:val="000000"/>
          <w:sz w:val="24"/>
          <w:szCs w:val="24"/>
          <w:lang w:val="en-US"/>
        </w:rPr>
        <w:t xml:space="preserve"> L</w:t>
      </w:r>
      <w:r w:rsidR="00D340C0" w:rsidRPr="00A4726F">
        <w:rPr>
          <w:rFonts w:ascii="Arial" w:hAnsi="Arial" w:cs="Arial"/>
          <w:color w:val="000000"/>
          <w:sz w:val="24"/>
          <w:szCs w:val="24"/>
          <w:lang w:val="en-US"/>
        </w:rPr>
        <w:t>A</w:t>
      </w:r>
      <w:r w:rsidR="00972F92" w:rsidRPr="00A4726F">
        <w:rPr>
          <w:rFonts w:ascii="Arial" w:hAnsi="Arial" w:cs="Arial"/>
          <w:color w:val="000000"/>
          <w:sz w:val="24"/>
          <w:szCs w:val="24"/>
          <w:lang w:val="en-US"/>
        </w:rPr>
        <w:t>s</w:t>
      </w:r>
      <w:r w:rsidRPr="00A4726F">
        <w:rPr>
          <w:rFonts w:ascii="Arial" w:hAnsi="Arial" w:cs="Arial"/>
          <w:color w:val="000000"/>
          <w:sz w:val="24"/>
          <w:szCs w:val="24"/>
          <w:lang w:val="en-US"/>
        </w:rPr>
        <w:t xml:space="preserve"> are hired</w:t>
      </w:r>
      <w:r w:rsidR="00972F92" w:rsidRPr="00A4726F">
        <w:rPr>
          <w:rFonts w:ascii="Arial" w:hAnsi="Arial" w:cs="Arial"/>
          <w:color w:val="000000"/>
          <w:sz w:val="24"/>
          <w:szCs w:val="24"/>
          <w:lang w:val="en-US"/>
        </w:rPr>
        <w:t xml:space="preserve"> for a whole academic year as student-tutor of project groups for several courses </w:t>
      </w:r>
      <w:r w:rsidRPr="00A4726F">
        <w:rPr>
          <w:rFonts w:ascii="Arial" w:hAnsi="Arial" w:cs="Arial"/>
          <w:color w:val="000000"/>
          <w:sz w:val="24"/>
          <w:szCs w:val="24"/>
          <w:lang w:val="en-US"/>
        </w:rPr>
        <w:t>i</w:t>
      </w:r>
      <w:r w:rsidR="00972F92" w:rsidRPr="00A4726F">
        <w:rPr>
          <w:rFonts w:ascii="Arial" w:hAnsi="Arial" w:cs="Arial"/>
          <w:color w:val="000000"/>
          <w:sz w:val="24"/>
          <w:szCs w:val="24"/>
          <w:lang w:val="en-US"/>
        </w:rPr>
        <w:t>n a row</w:t>
      </w:r>
      <w:r w:rsidRPr="00A4726F">
        <w:rPr>
          <w:rFonts w:ascii="Arial" w:hAnsi="Arial" w:cs="Arial"/>
          <w:color w:val="000000"/>
          <w:sz w:val="24"/>
          <w:szCs w:val="24"/>
          <w:lang w:val="en-US"/>
        </w:rPr>
        <w:t>,</w:t>
      </w:r>
      <w:r w:rsidR="00972F92" w:rsidRPr="00A4726F">
        <w:rPr>
          <w:rFonts w:ascii="Arial" w:hAnsi="Arial" w:cs="Arial"/>
          <w:color w:val="000000"/>
          <w:sz w:val="24"/>
          <w:szCs w:val="24"/>
          <w:lang w:val="en-US"/>
        </w:rPr>
        <w:t xml:space="preserve"> while guidance is given by two-weekly </w:t>
      </w:r>
      <w:proofErr w:type="spellStart"/>
      <w:r w:rsidR="00972F92" w:rsidRPr="00A4726F">
        <w:rPr>
          <w:rFonts w:ascii="Arial" w:hAnsi="Arial" w:cs="Arial"/>
          <w:color w:val="000000"/>
          <w:sz w:val="24"/>
          <w:szCs w:val="24"/>
          <w:lang w:val="en-US"/>
        </w:rPr>
        <w:t>intervision</w:t>
      </w:r>
      <w:proofErr w:type="spellEnd"/>
      <w:r w:rsidR="00972F92" w:rsidRPr="00A4726F">
        <w:rPr>
          <w:rFonts w:ascii="Arial" w:hAnsi="Arial" w:cs="Arial"/>
          <w:color w:val="000000"/>
          <w:sz w:val="24"/>
          <w:szCs w:val="24"/>
          <w:lang w:val="en-US"/>
        </w:rPr>
        <w:t xml:space="preserve"> meetings at lunch time.</w:t>
      </w:r>
    </w:p>
    <w:p w14:paraId="50B993AB" w14:textId="3DA628B4" w:rsidR="00563F61" w:rsidRPr="00A4726F" w:rsidRDefault="00B97FE2" w:rsidP="001929A0">
      <w:pPr>
        <w:spacing w:before="120" w:after="120"/>
        <w:rPr>
          <w:rFonts w:ascii="Arial" w:hAnsi="Arial" w:cs="Arial"/>
          <w:b/>
          <w:bCs/>
          <w:sz w:val="24"/>
          <w:szCs w:val="24"/>
        </w:rPr>
      </w:pPr>
      <w:r w:rsidRPr="00A4726F">
        <w:rPr>
          <w:rFonts w:ascii="Arial" w:hAnsi="Arial" w:cs="Arial"/>
          <w:b/>
          <w:bCs/>
          <w:sz w:val="24"/>
          <w:szCs w:val="24"/>
        </w:rPr>
        <w:t xml:space="preserve">2.3 </w:t>
      </w:r>
      <w:r w:rsidR="00B86D62" w:rsidRPr="00A4726F">
        <w:rPr>
          <w:rFonts w:ascii="Arial" w:hAnsi="Arial" w:cs="Arial"/>
          <w:b/>
          <w:bCs/>
          <w:sz w:val="24"/>
          <w:szCs w:val="24"/>
        </w:rPr>
        <w:t>Intervention design</w:t>
      </w:r>
    </w:p>
    <w:p w14:paraId="3CA6350C" w14:textId="0CB4B79A" w:rsidR="00BD76E4" w:rsidRPr="00A4726F" w:rsidRDefault="00AB0D13" w:rsidP="00A4726F">
      <w:pPr>
        <w:spacing w:after="0"/>
        <w:rPr>
          <w:rFonts w:ascii="Arial" w:hAnsi="Arial" w:cs="Arial"/>
          <w:sz w:val="24"/>
          <w:szCs w:val="24"/>
          <w:lang w:val="en-US"/>
        </w:rPr>
      </w:pPr>
      <w:r w:rsidRPr="00A4726F">
        <w:rPr>
          <w:rFonts w:ascii="Arial" w:hAnsi="Arial" w:cs="Arial"/>
          <w:sz w:val="24"/>
          <w:szCs w:val="24"/>
        </w:rPr>
        <w:t>Conform the Colorado LA model</w:t>
      </w:r>
      <w:r w:rsidR="004D6B1E" w:rsidRPr="00A4726F">
        <w:rPr>
          <w:rFonts w:ascii="Arial" w:hAnsi="Arial" w:cs="Arial"/>
          <w:sz w:val="24"/>
          <w:szCs w:val="24"/>
        </w:rPr>
        <w:t>,</w:t>
      </w:r>
      <w:r w:rsidRPr="00A4726F">
        <w:rPr>
          <w:rFonts w:ascii="Arial" w:hAnsi="Arial" w:cs="Arial"/>
          <w:sz w:val="24"/>
          <w:szCs w:val="24"/>
        </w:rPr>
        <w:t xml:space="preserve"> a</w:t>
      </w:r>
      <w:r w:rsidR="00832143" w:rsidRPr="00A4726F">
        <w:rPr>
          <w:rFonts w:ascii="Arial" w:hAnsi="Arial" w:cs="Arial"/>
          <w:sz w:val="24"/>
          <w:szCs w:val="24"/>
        </w:rPr>
        <w:t xml:space="preserve"> pedagogical component </w:t>
      </w:r>
      <w:r w:rsidR="00972F92" w:rsidRPr="00A4726F">
        <w:rPr>
          <w:rFonts w:ascii="Arial" w:hAnsi="Arial" w:cs="Arial"/>
          <w:sz w:val="24"/>
          <w:szCs w:val="24"/>
        </w:rPr>
        <w:t xml:space="preserve">is added </w:t>
      </w:r>
      <w:r w:rsidR="00832143" w:rsidRPr="00A4726F">
        <w:rPr>
          <w:rFonts w:ascii="Arial" w:hAnsi="Arial" w:cs="Arial"/>
          <w:sz w:val="24"/>
          <w:szCs w:val="24"/>
        </w:rPr>
        <w:t xml:space="preserve">to the already existing regular content preparation meetings with the lecturer and the work as LA. </w:t>
      </w:r>
      <w:r w:rsidR="00BD76E4" w:rsidRPr="00A4726F">
        <w:rPr>
          <w:rFonts w:ascii="Arial" w:hAnsi="Arial" w:cs="Arial"/>
          <w:sz w:val="24"/>
          <w:szCs w:val="24"/>
        </w:rPr>
        <w:t>Following a rapid prototyping approach</w:t>
      </w:r>
      <w:r w:rsidR="006946B7" w:rsidRPr="00A4726F">
        <w:rPr>
          <w:rFonts w:ascii="Arial" w:hAnsi="Arial" w:cs="Arial"/>
          <w:sz w:val="24"/>
          <w:szCs w:val="24"/>
        </w:rPr>
        <w:t>[</w:t>
      </w:r>
      <w:r w:rsidR="003D76EA" w:rsidRPr="00A4726F">
        <w:rPr>
          <w:rFonts w:ascii="Arial" w:hAnsi="Arial" w:cs="Arial"/>
          <w:sz w:val="24"/>
          <w:szCs w:val="24"/>
        </w:rPr>
        <w:t>4</w:t>
      </w:r>
      <w:r w:rsidR="006946B7" w:rsidRPr="00A4726F">
        <w:rPr>
          <w:rFonts w:ascii="Arial" w:hAnsi="Arial" w:cs="Arial"/>
          <w:sz w:val="24"/>
          <w:szCs w:val="24"/>
        </w:rPr>
        <w:t>]</w:t>
      </w:r>
      <w:r w:rsidR="00BD76E4" w:rsidRPr="00A4726F">
        <w:rPr>
          <w:rFonts w:ascii="Arial" w:hAnsi="Arial" w:cs="Arial"/>
          <w:sz w:val="24"/>
          <w:szCs w:val="24"/>
        </w:rPr>
        <w:t xml:space="preserve"> an LA-</w:t>
      </w:r>
      <w:r w:rsidR="00832143" w:rsidRPr="00A4726F">
        <w:rPr>
          <w:rFonts w:ascii="Arial" w:hAnsi="Arial" w:cs="Arial"/>
          <w:sz w:val="24"/>
          <w:szCs w:val="24"/>
        </w:rPr>
        <w:t xml:space="preserve">pedagogical </w:t>
      </w:r>
      <w:r w:rsidR="00BD76E4" w:rsidRPr="00A4726F">
        <w:rPr>
          <w:rFonts w:ascii="Arial" w:hAnsi="Arial" w:cs="Arial"/>
          <w:sz w:val="24"/>
          <w:szCs w:val="24"/>
        </w:rPr>
        <w:t xml:space="preserve">training trajectory </w:t>
      </w:r>
      <w:r w:rsidR="00F06094" w:rsidRPr="00A4726F">
        <w:rPr>
          <w:rFonts w:ascii="Arial" w:hAnsi="Arial" w:cs="Arial"/>
          <w:sz w:val="24"/>
          <w:szCs w:val="24"/>
        </w:rPr>
        <w:t>wa</w:t>
      </w:r>
      <w:r w:rsidR="00BD76E4" w:rsidRPr="00A4726F">
        <w:rPr>
          <w:rFonts w:ascii="Arial" w:hAnsi="Arial" w:cs="Arial"/>
          <w:sz w:val="24"/>
          <w:szCs w:val="24"/>
        </w:rPr>
        <w:t xml:space="preserve">s designed and </w:t>
      </w:r>
      <w:r w:rsidR="00D340C0" w:rsidRPr="00A4726F">
        <w:rPr>
          <w:rFonts w:ascii="Arial" w:hAnsi="Arial" w:cs="Arial"/>
          <w:sz w:val="24"/>
          <w:szCs w:val="24"/>
        </w:rPr>
        <w:t xml:space="preserve">is currently being </w:t>
      </w:r>
      <w:r w:rsidR="00BD76E4" w:rsidRPr="00A4726F">
        <w:rPr>
          <w:rFonts w:ascii="Arial" w:hAnsi="Arial" w:cs="Arial"/>
          <w:sz w:val="24"/>
          <w:szCs w:val="24"/>
        </w:rPr>
        <w:t xml:space="preserve">implemented at small scale. </w:t>
      </w:r>
      <w:r w:rsidR="00746CFA" w:rsidRPr="00A4726F">
        <w:rPr>
          <w:rFonts w:ascii="Arial" w:hAnsi="Arial" w:cs="Arial"/>
          <w:sz w:val="24"/>
          <w:szCs w:val="24"/>
        </w:rPr>
        <w:t>The major goal</w:t>
      </w:r>
      <w:r w:rsidR="000A3628" w:rsidRPr="00A4726F">
        <w:rPr>
          <w:rFonts w:ascii="Arial" w:hAnsi="Arial" w:cs="Arial"/>
          <w:sz w:val="24"/>
          <w:szCs w:val="24"/>
        </w:rPr>
        <w:t>s</w:t>
      </w:r>
      <w:r w:rsidR="00746CFA" w:rsidRPr="00A4726F">
        <w:rPr>
          <w:rFonts w:ascii="Arial" w:hAnsi="Arial" w:cs="Arial"/>
          <w:sz w:val="24"/>
          <w:szCs w:val="24"/>
        </w:rPr>
        <w:t xml:space="preserve"> for the intervention </w:t>
      </w:r>
      <w:r w:rsidR="00D340C0" w:rsidRPr="00A4726F">
        <w:rPr>
          <w:rFonts w:ascii="Arial" w:hAnsi="Arial" w:cs="Arial"/>
          <w:sz w:val="24"/>
          <w:szCs w:val="24"/>
        </w:rPr>
        <w:t>are</w:t>
      </w:r>
      <w:r w:rsidR="00746CFA" w:rsidRPr="00A4726F">
        <w:rPr>
          <w:rFonts w:ascii="Arial" w:hAnsi="Arial" w:cs="Arial"/>
          <w:sz w:val="24"/>
          <w:szCs w:val="24"/>
        </w:rPr>
        <w:t xml:space="preserve"> to prepare </w:t>
      </w:r>
      <w:r w:rsidR="00972F92" w:rsidRPr="00A4726F">
        <w:rPr>
          <w:rFonts w:ascii="Arial" w:hAnsi="Arial" w:cs="Arial"/>
          <w:sz w:val="24"/>
          <w:szCs w:val="24"/>
        </w:rPr>
        <w:t>LAs</w:t>
      </w:r>
      <w:r w:rsidR="00746CFA" w:rsidRPr="00A4726F">
        <w:rPr>
          <w:rFonts w:ascii="Arial" w:hAnsi="Arial" w:cs="Arial"/>
          <w:sz w:val="24"/>
          <w:szCs w:val="24"/>
        </w:rPr>
        <w:t xml:space="preserve"> in such a way that </w:t>
      </w:r>
      <w:r w:rsidR="003F3693" w:rsidRPr="00A4726F">
        <w:rPr>
          <w:rFonts w:ascii="Arial" w:hAnsi="Arial" w:cs="Arial"/>
          <w:sz w:val="24"/>
          <w:szCs w:val="24"/>
        </w:rPr>
        <w:t xml:space="preserve">(1) </w:t>
      </w:r>
      <w:r w:rsidR="00972F92" w:rsidRPr="00A4726F">
        <w:rPr>
          <w:rFonts w:ascii="Arial" w:hAnsi="Arial" w:cs="Arial"/>
          <w:sz w:val="24"/>
          <w:szCs w:val="24"/>
        </w:rPr>
        <w:t>LAs</w:t>
      </w:r>
      <w:r w:rsidR="003F3693" w:rsidRPr="00A4726F">
        <w:rPr>
          <w:rFonts w:ascii="Arial" w:hAnsi="Arial" w:cs="Arial"/>
          <w:sz w:val="24"/>
          <w:szCs w:val="24"/>
        </w:rPr>
        <w:t xml:space="preserve"> make the shift from learner to teacher perspective and role, (2) </w:t>
      </w:r>
      <w:r w:rsidR="00972F92" w:rsidRPr="00A4726F">
        <w:rPr>
          <w:rFonts w:ascii="Arial" w:hAnsi="Arial" w:cs="Arial"/>
          <w:sz w:val="24"/>
          <w:szCs w:val="24"/>
          <w:lang w:val="en-US"/>
        </w:rPr>
        <w:t>LAs</w:t>
      </w:r>
      <w:r w:rsidR="00746CFA" w:rsidRPr="00A4726F">
        <w:rPr>
          <w:rFonts w:ascii="Arial" w:hAnsi="Arial" w:cs="Arial"/>
          <w:sz w:val="24"/>
          <w:szCs w:val="24"/>
          <w:lang w:val="en-US"/>
        </w:rPr>
        <w:t xml:space="preserve"> can determine strategies for assisting, when provided the goals, teaching strategies and assessment of the unit they are asked to assist in, the course, module and program as a whole</w:t>
      </w:r>
      <w:r w:rsidR="003F3693" w:rsidRPr="00A4726F">
        <w:rPr>
          <w:rFonts w:ascii="Arial" w:hAnsi="Arial" w:cs="Arial"/>
          <w:sz w:val="24"/>
          <w:szCs w:val="24"/>
          <w:lang w:val="en-US"/>
        </w:rPr>
        <w:t>,</w:t>
      </w:r>
      <w:r w:rsidR="000A3628" w:rsidRPr="00A4726F">
        <w:rPr>
          <w:rFonts w:ascii="Arial" w:hAnsi="Arial" w:cs="Arial"/>
          <w:sz w:val="24"/>
          <w:szCs w:val="24"/>
          <w:lang w:val="en-US"/>
        </w:rPr>
        <w:t xml:space="preserve"> and </w:t>
      </w:r>
      <w:r w:rsidR="003F3693" w:rsidRPr="00A4726F">
        <w:rPr>
          <w:rFonts w:ascii="Arial" w:hAnsi="Arial" w:cs="Arial"/>
          <w:sz w:val="24"/>
          <w:szCs w:val="24"/>
          <w:lang w:val="en-US"/>
        </w:rPr>
        <w:t xml:space="preserve">(3) </w:t>
      </w:r>
      <w:r w:rsidR="00972F92" w:rsidRPr="00A4726F">
        <w:rPr>
          <w:rFonts w:ascii="Arial" w:hAnsi="Arial" w:cs="Arial"/>
          <w:sz w:val="24"/>
          <w:szCs w:val="24"/>
          <w:lang w:val="en-US"/>
        </w:rPr>
        <w:t>LAs</w:t>
      </w:r>
      <w:r w:rsidR="000A3628" w:rsidRPr="00A4726F">
        <w:rPr>
          <w:rFonts w:ascii="Arial" w:hAnsi="Arial" w:cs="Arial"/>
          <w:sz w:val="24"/>
          <w:szCs w:val="24"/>
          <w:lang w:val="en-US"/>
        </w:rPr>
        <w:t xml:space="preserve"> show a reflective, professional attitude aimed at improving their practice as LA.</w:t>
      </w:r>
    </w:p>
    <w:p w14:paraId="47B11D7D" w14:textId="732A3F83" w:rsidR="00832143" w:rsidRPr="00A4726F" w:rsidRDefault="00AB0D13" w:rsidP="00A4726F">
      <w:pPr>
        <w:spacing w:before="120" w:after="0"/>
        <w:rPr>
          <w:rFonts w:ascii="Arial" w:hAnsi="Arial" w:cs="Arial"/>
          <w:i/>
          <w:iCs/>
          <w:sz w:val="24"/>
          <w:szCs w:val="24"/>
        </w:rPr>
      </w:pPr>
      <w:r w:rsidRPr="00A4726F">
        <w:rPr>
          <w:rFonts w:ascii="Arial" w:hAnsi="Arial" w:cs="Arial"/>
          <w:sz w:val="24"/>
          <w:szCs w:val="24"/>
          <w:lang w:val="en-US"/>
        </w:rPr>
        <w:t xml:space="preserve">The design was discussed </w:t>
      </w:r>
      <w:r w:rsidR="00832143" w:rsidRPr="00A4726F">
        <w:rPr>
          <w:rFonts w:ascii="Arial" w:hAnsi="Arial" w:cs="Arial"/>
          <w:sz w:val="24"/>
          <w:szCs w:val="24"/>
          <w:lang w:val="en-US"/>
        </w:rPr>
        <w:t xml:space="preserve">with a group of experienced </w:t>
      </w:r>
      <w:r w:rsidR="00972F92" w:rsidRPr="00A4726F">
        <w:rPr>
          <w:rFonts w:ascii="Arial" w:hAnsi="Arial" w:cs="Arial"/>
          <w:sz w:val="24"/>
          <w:szCs w:val="24"/>
          <w:lang w:val="en-US"/>
        </w:rPr>
        <w:t>LAs</w:t>
      </w:r>
      <w:r w:rsidR="00832143" w:rsidRPr="00A4726F">
        <w:rPr>
          <w:rFonts w:ascii="Arial" w:hAnsi="Arial" w:cs="Arial"/>
          <w:sz w:val="24"/>
          <w:szCs w:val="24"/>
          <w:lang w:val="en-US"/>
        </w:rPr>
        <w:t xml:space="preserve"> and ‘consuming’ students </w:t>
      </w:r>
      <w:r w:rsidRPr="00A4726F">
        <w:rPr>
          <w:rFonts w:ascii="Arial" w:hAnsi="Arial" w:cs="Arial"/>
          <w:sz w:val="24"/>
          <w:szCs w:val="24"/>
          <w:lang w:val="en-US"/>
        </w:rPr>
        <w:t xml:space="preserve">to get feedback. </w:t>
      </w:r>
      <w:r w:rsidR="004D5040" w:rsidRPr="00A4726F">
        <w:rPr>
          <w:rFonts w:ascii="Arial" w:hAnsi="Arial" w:cs="Arial"/>
          <w:sz w:val="24"/>
          <w:szCs w:val="24"/>
          <w:lang w:val="en-US"/>
        </w:rPr>
        <w:t>This has resulted in</w:t>
      </w:r>
      <w:r w:rsidRPr="00A4726F">
        <w:rPr>
          <w:rFonts w:ascii="Arial" w:hAnsi="Arial" w:cs="Arial"/>
          <w:sz w:val="24"/>
          <w:szCs w:val="24"/>
          <w:lang w:val="en-US"/>
        </w:rPr>
        <w:t xml:space="preserve"> reduction of </w:t>
      </w:r>
      <w:r w:rsidR="00832143" w:rsidRPr="00A4726F">
        <w:rPr>
          <w:rFonts w:ascii="Arial" w:hAnsi="Arial" w:cs="Arial"/>
          <w:sz w:val="24"/>
          <w:szCs w:val="24"/>
          <w:lang w:val="en-US"/>
        </w:rPr>
        <w:t>the study</w:t>
      </w:r>
      <w:r w:rsidR="0044608F" w:rsidRPr="00A4726F">
        <w:rPr>
          <w:rFonts w:ascii="Arial" w:hAnsi="Arial" w:cs="Arial"/>
          <w:sz w:val="24"/>
          <w:szCs w:val="24"/>
          <w:lang w:val="en-US"/>
        </w:rPr>
        <w:t xml:space="preserve"> </w:t>
      </w:r>
      <w:r w:rsidR="00832143" w:rsidRPr="00A4726F">
        <w:rPr>
          <w:rFonts w:ascii="Arial" w:hAnsi="Arial" w:cs="Arial"/>
          <w:sz w:val="24"/>
          <w:szCs w:val="24"/>
          <w:lang w:val="en-US"/>
        </w:rPr>
        <w:t xml:space="preserve">load from 2 EC </w:t>
      </w:r>
      <w:r w:rsidR="00832143" w:rsidRPr="00A4726F">
        <w:rPr>
          <w:rFonts w:ascii="Arial" w:hAnsi="Arial" w:cs="Arial"/>
          <w:sz w:val="24"/>
          <w:szCs w:val="24"/>
          <w:lang w:val="en-US"/>
        </w:rPr>
        <w:lastRenderedPageBreak/>
        <w:t xml:space="preserve">(56 hours) to 1 EC (28 hours). </w:t>
      </w:r>
      <w:r w:rsidR="00B745E2" w:rsidRPr="00A4726F">
        <w:rPr>
          <w:rFonts w:ascii="Arial" w:hAnsi="Arial" w:cs="Arial"/>
          <w:sz w:val="24"/>
          <w:szCs w:val="24"/>
          <w:lang w:val="en-US"/>
        </w:rPr>
        <w:t xml:space="preserve">Both </w:t>
      </w:r>
      <w:r w:rsidR="00972F92" w:rsidRPr="00A4726F">
        <w:rPr>
          <w:rFonts w:ascii="Arial" w:hAnsi="Arial" w:cs="Arial"/>
          <w:sz w:val="24"/>
          <w:szCs w:val="24"/>
          <w:lang w:val="en-US"/>
        </w:rPr>
        <w:t>LAs</w:t>
      </w:r>
      <w:r w:rsidR="00832143" w:rsidRPr="00A4726F">
        <w:rPr>
          <w:rFonts w:ascii="Arial" w:hAnsi="Arial" w:cs="Arial"/>
          <w:sz w:val="24"/>
          <w:szCs w:val="24"/>
          <w:lang w:val="en-US"/>
        </w:rPr>
        <w:t xml:space="preserve"> and students s</w:t>
      </w:r>
      <w:r w:rsidR="00B745E2" w:rsidRPr="00A4726F">
        <w:rPr>
          <w:rFonts w:ascii="Arial" w:hAnsi="Arial" w:cs="Arial"/>
          <w:sz w:val="24"/>
          <w:szCs w:val="24"/>
          <w:lang w:val="en-US"/>
        </w:rPr>
        <w:t xml:space="preserve">aid </w:t>
      </w:r>
      <w:r w:rsidR="004D5040" w:rsidRPr="00A4726F">
        <w:rPr>
          <w:rFonts w:ascii="Arial" w:hAnsi="Arial" w:cs="Arial"/>
          <w:sz w:val="24"/>
          <w:szCs w:val="24"/>
          <w:lang w:val="en-US"/>
        </w:rPr>
        <w:t xml:space="preserve">that </w:t>
      </w:r>
      <w:r w:rsidR="00B745E2" w:rsidRPr="00A4726F">
        <w:rPr>
          <w:rFonts w:ascii="Arial" w:hAnsi="Arial" w:cs="Arial"/>
          <w:sz w:val="24"/>
          <w:szCs w:val="24"/>
          <w:lang w:val="en-US"/>
        </w:rPr>
        <w:t xml:space="preserve">a 2 EC-trajectory </w:t>
      </w:r>
      <w:r w:rsidR="00832143" w:rsidRPr="00A4726F">
        <w:rPr>
          <w:rFonts w:ascii="Arial" w:hAnsi="Arial" w:cs="Arial"/>
          <w:sz w:val="24"/>
          <w:szCs w:val="24"/>
          <w:lang w:val="en-US"/>
        </w:rPr>
        <w:t xml:space="preserve">would not be </w:t>
      </w:r>
      <w:r w:rsidR="004D6B1E" w:rsidRPr="00A4726F">
        <w:rPr>
          <w:rFonts w:ascii="Arial" w:hAnsi="Arial" w:cs="Arial"/>
          <w:sz w:val="24"/>
          <w:szCs w:val="24"/>
          <w:lang w:val="en-US"/>
        </w:rPr>
        <w:t>feasi</w:t>
      </w:r>
      <w:r w:rsidR="00832143" w:rsidRPr="00A4726F">
        <w:rPr>
          <w:rFonts w:ascii="Arial" w:hAnsi="Arial" w:cs="Arial"/>
          <w:sz w:val="24"/>
          <w:szCs w:val="24"/>
          <w:lang w:val="en-US"/>
        </w:rPr>
        <w:t>ble next to their own studies and work as LA.</w:t>
      </w:r>
    </w:p>
    <w:p w14:paraId="0D9D43DC" w14:textId="54426594" w:rsidR="00F72C8C" w:rsidRPr="00A4726F" w:rsidRDefault="00746CFA" w:rsidP="00A4726F">
      <w:pPr>
        <w:spacing w:before="120" w:after="0"/>
        <w:rPr>
          <w:rFonts w:ascii="Arial" w:hAnsi="Arial" w:cs="Arial"/>
          <w:sz w:val="24"/>
          <w:szCs w:val="24"/>
          <w:lang w:val="en-US"/>
        </w:rPr>
      </w:pPr>
      <w:r w:rsidRPr="00A4726F">
        <w:rPr>
          <w:rFonts w:ascii="Arial" w:hAnsi="Arial" w:cs="Arial"/>
          <w:sz w:val="24"/>
          <w:szCs w:val="24"/>
          <w:lang w:val="en-US"/>
        </w:rPr>
        <w:t xml:space="preserve">The </w:t>
      </w:r>
      <w:r w:rsidR="00AB0D13" w:rsidRPr="00A4726F">
        <w:rPr>
          <w:rFonts w:ascii="Arial" w:hAnsi="Arial" w:cs="Arial"/>
          <w:sz w:val="24"/>
          <w:szCs w:val="24"/>
          <w:lang w:val="en-US"/>
        </w:rPr>
        <w:t>designed LA trajectory</w:t>
      </w:r>
      <w:r w:rsidRPr="00A4726F">
        <w:rPr>
          <w:rFonts w:ascii="Arial" w:hAnsi="Arial" w:cs="Arial"/>
          <w:sz w:val="24"/>
          <w:szCs w:val="24"/>
          <w:lang w:val="en-US"/>
        </w:rPr>
        <w:t xml:space="preserve"> consist</w:t>
      </w:r>
      <w:r w:rsidR="00D340C0" w:rsidRPr="00A4726F">
        <w:rPr>
          <w:rFonts w:ascii="Arial" w:hAnsi="Arial" w:cs="Arial"/>
          <w:sz w:val="24"/>
          <w:szCs w:val="24"/>
          <w:lang w:val="en-US"/>
        </w:rPr>
        <w:t>s</w:t>
      </w:r>
      <w:r w:rsidRPr="00A4726F">
        <w:rPr>
          <w:rFonts w:ascii="Arial" w:hAnsi="Arial" w:cs="Arial"/>
          <w:sz w:val="24"/>
          <w:szCs w:val="24"/>
          <w:lang w:val="en-US"/>
        </w:rPr>
        <w:t xml:space="preserve"> of </w:t>
      </w:r>
      <w:r w:rsidR="002F08CF" w:rsidRPr="00A4726F">
        <w:rPr>
          <w:rFonts w:ascii="Arial" w:hAnsi="Arial" w:cs="Arial"/>
          <w:sz w:val="24"/>
          <w:szCs w:val="24"/>
          <w:lang w:val="en-US"/>
        </w:rPr>
        <w:t>a three-hour kick-off meeting before the first quartile in which the</w:t>
      </w:r>
      <w:r w:rsidR="00AB0D13" w:rsidRPr="00A4726F">
        <w:rPr>
          <w:rFonts w:ascii="Arial" w:hAnsi="Arial" w:cs="Arial"/>
          <w:sz w:val="24"/>
          <w:szCs w:val="24"/>
          <w:lang w:val="en-US"/>
        </w:rPr>
        <w:t xml:space="preserve"> </w:t>
      </w:r>
      <w:r w:rsidR="00972F92" w:rsidRPr="00A4726F">
        <w:rPr>
          <w:rFonts w:ascii="Arial" w:hAnsi="Arial" w:cs="Arial"/>
          <w:sz w:val="24"/>
          <w:szCs w:val="24"/>
          <w:lang w:val="en-US"/>
        </w:rPr>
        <w:t>LAs</w:t>
      </w:r>
      <w:r w:rsidR="00AB0D13" w:rsidRPr="00A4726F">
        <w:rPr>
          <w:rFonts w:ascii="Arial" w:hAnsi="Arial" w:cs="Arial"/>
          <w:sz w:val="24"/>
          <w:szCs w:val="24"/>
          <w:lang w:val="en-US"/>
        </w:rPr>
        <w:t xml:space="preserve"> assist</w:t>
      </w:r>
      <w:r w:rsidR="002F08CF" w:rsidRPr="00A4726F">
        <w:rPr>
          <w:rFonts w:ascii="Arial" w:hAnsi="Arial" w:cs="Arial"/>
          <w:sz w:val="24"/>
          <w:szCs w:val="24"/>
          <w:lang w:val="en-US"/>
        </w:rPr>
        <w:t>, followed by</w:t>
      </w:r>
      <w:r w:rsidR="004D6B1E" w:rsidRPr="00A4726F">
        <w:rPr>
          <w:rFonts w:ascii="Arial" w:hAnsi="Arial" w:cs="Arial"/>
          <w:sz w:val="24"/>
          <w:szCs w:val="24"/>
          <w:lang w:val="en-US"/>
        </w:rPr>
        <w:t xml:space="preserve"> eight</w:t>
      </w:r>
      <w:r w:rsidR="002F08CF" w:rsidRPr="00A4726F">
        <w:rPr>
          <w:rFonts w:ascii="Arial" w:hAnsi="Arial" w:cs="Arial"/>
          <w:sz w:val="24"/>
          <w:szCs w:val="24"/>
          <w:lang w:val="en-US"/>
        </w:rPr>
        <w:t xml:space="preserve"> </w:t>
      </w:r>
      <w:r w:rsidR="00A716D0" w:rsidRPr="00A4726F">
        <w:rPr>
          <w:rFonts w:ascii="Arial" w:hAnsi="Arial" w:cs="Arial"/>
          <w:sz w:val="24"/>
          <w:szCs w:val="24"/>
          <w:lang w:val="en-US"/>
        </w:rPr>
        <w:t xml:space="preserve">one-hour </w:t>
      </w:r>
      <w:r w:rsidR="002F08CF" w:rsidRPr="00A4726F">
        <w:rPr>
          <w:rFonts w:ascii="Arial" w:hAnsi="Arial" w:cs="Arial"/>
          <w:sz w:val="24"/>
          <w:szCs w:val="24"/>
          <w:lang w:val="en-US"/>
        </w:rPr>
        <w:t xml:space="preserve">lunch meetings spread over </w:t>
      </w:r>
      <w:r w:rsidR="004D6B1E" w:rsidRPr="00A4726F">
        <w:rPr>
          <w:rFonts w:ascii="Arial" w:hAnsi="Arial" w:cs="Arial"/>
          <w:sz w:val="24"/>
          <w:szCs w:val="24"/>
          <w:lang w:val="en-US"/>
        </w:rPr>
        <w:t>two</w:t>
      </w:r>
      <w:r w:rsidR="002F08CF" w:rsidRPr="00A4726F">
        <w:rPr>
          <w:rFonts w:ascii="Arial" w:hAnsi="Arial" w:cs="Arial"/>
          <w:sz w:val="24"/>
          <w:szCs w:val="24"/>
          <w:lang w:val="en-US"/>
        </w:rPr>
        <w:t xml:space="preserve"> quartiles</w:t>
      </w:r>
      <w:r w:rsidR="00F72C8C" w:rsidRPr="00A4726F">
        <w:rPr>
          <w:rFonts w:ascii="Arial" w:hAnsi="Arial" w:cs="Arial"/>
          <w:sz w:val="24"/>
          <w:szCs w:val="24"/>
          <w:lang w:val="en-US"/>
        </w:rPr>
        <w:t xml:space="preserve">, six in the first quartile and </w:t>
      </w:r>
      <w:r w:rsidR="004D6B1E" w:rsidRPr="00A4726F">
        <w:rPr>
          <w:rFonts w:ascii="Arial" w:hAnsi="Arial" w:cs="Arial"/>
          <w:sz w:val="24"/>
          <w:szCs w:val="24"/>
          <w:lang w:val="en-US"/>
        </w:rPr>
        <w:t>two</w:t>
      </w:r>
      <w:r w:rsidR="00F72C8C" w:rsidRPr="00A4726F">
        <w:rPr>
          <w:rFonts w:ascii="Arial" w:hAnsi="Arial" w:cs="Arial"/>
          <w:sz w:val="24"/>
          <w:szCs w:val="24"/>
          <w:lang w:val="en-US"/>
        </w:rPr>
        <w:t xml:space="preserve"> in the second one. The two quartiles are </w:t>
      </w:r>
      <w:r w:rsidR="002F08CF" w:rsidRPr="00A4726F">
        <w:rPr>
          <w:rFonts w:ascii="Arial" w:hAnsi="Arial" w:cs="Arial"/>
          <w:sz w:val="24"/>
          <w:szCs w:val="24"/>
          <w:lang w:val="en-US"/>
        </w:rPr>
        <w:t xml:space="preserve">not necessarily </w:t>
      </w:r>
      <w:r w:rsidR="004D6B1E" w:rsidRPr="00A4726F">
        <w:rPr>
          <w:rFonts w:ascii="Arial" w:hAnsi="Arial" w:cs="Arial"/>
          <w:sz w:val="24"/>
          <w:szCs w:val="24"/>
          <w:lang w:val="en-US"/>
        </w:rPr>
        <w:t>adjacent</w:t>
      </w:r>
      <w:r w:rsidR="00F72C8C" w:rsidRPr="00A4726F">
        <w:rPr>
          <w:rFonts w:ascii="Arial" w:hAnsi="Arial" w:cs="Arial"/>
          <w:sz w:val="24"/>
          <w:szCs w:val="24"/>
          <w:lang w:val="en-US"/>
        </w:rPr>
        <w:t>; the second quartile is the next quartile in which the LA assist again</w:t>
      </w:r>
      <w:r w:rsidR="002F08CF" w:rsidRPr="00A4726F">
        <w:rPr>
          <w:rFonts w:ascii="Arial" w:hAnsi="Arial" w:cs="Arial"/>
          <w:sz w:val="24"/>
          <w:szCs w:val="24"/>
          <w:lang w:val="en-US"/>
        </w:rPr>
        <w:t>.</w:t>
      </w:r>
      <w:r w:rsidR="00F72C8C" w:rsidRPr="00A4726F">
        <w:rPr>
          <w:rFonts w:ascii="Arial" w:hAnsi="Arial" w:cs="Arial"/>
          <w:sz w:val="24"/>
          <w:szCs w:val="24"/>
          <w:lang w:val="en-US"/>
        </w:rPr>
        <w:t xml:space="preserve"> </w:t>
      </w:r>
      <w:r w:rsidR="00832143" w:rsidRPr="00A4726F">
        <w:rPr>
          <w:rFonts w:ascii="Arial" w:hAnsi="Arial" w:cs="Arial"/>
          <w:sz w:val="24"/>
          <w:szCs w:val="24"/>
          <w:lang w:val="en-US"/>
        </w:rPr>
        <w:t>The second part is relatively short and focusses on the transfer from what was learnt in the first part to the new LA tasks.</w:t>
      </w:r>
    </w:p>
    <w:p w14:paraId="0E3E8DF6" w14:textId="5C217847" w:rsidR="00A664F7" w:rsidRPr="00A4726F" w:rsidRDefault="00A664F7" w:rsidP="00A664F7">
      <w:pPr>
        <w:spacing w:after="0"/>
        <w:rPr>
          <w:rFonts w:ascii="Arial" w:hAnsi="Arial" w:cs="Arial"/>
          <w:sz w:val="24"/>
          <w:szCs w:val="24"/>
          <w:lang w:val="en-US"/>
        </w:rPr>
      </w:pPr>
      <w:r w:rsidRPr="00A4726F">
        <w:rPr>
          <w:rFonts w:ascii="Arial" w:hAnsi="Arial" w:cs="Arial"/>
          <w:sz w:val="24"/>
          <w:szCs w:val="24"/>
          <w:lang w:val="en-US"/>
        </w:rPr>
        <w:t>Each lunch meeting consist</w:t>
      </w:r>
      <w:r w:rsidR="00D340C0" w:rsidRPr="00A4726F">
        <w:rPr>
          <w:rFonts w:ascii="Arial" w:hAnsi="Arial" w:cs="Arial"/>
          <w:sz w:val="24"/>
          <w:szCs w:val="24"/>
          <w:lang w:val="en-US"/>
        </w:rPr>
        <w:t>s</w:t>
      </w:r>
      <w:r w:rsidRPr="00A4726F">
        <w:rPr>
          <w:rFonts w:ascii="Arial" w:hAnsi="Arial" w:cs="Arial"/>
          <w:sz w:val="24"/>
          <w:szCs w:val="24"/>
          <w:lang w:val="en-US"/>
        </w:rPr>
        <w:t xml:space="preserve"> of a combination of </w:t>
      </w:r>
      <w:proofErr w:type="spellStart"/>
      <w:r w:rsidR="004D5040" w:rsidRPr="00A4726F">
        <w:rPr>
          <w:rFonts w:ascii="Arial" w:hAnsi="Arial" w:cs="Arial"/>
          <w:sz w:val="24"/>
          <w:szCs w:val="24"/>
          <w:lang w:val="en-US"/>
        </w:rPr>
        <w:t>intervision</w:t>
      </w:r>
      <w:proofErr w:type="spellEnd"/>
      <w:r w:rsidR="004D5040" w:rsidRPr="00A4726F">
        <w:rPr>
          <w:rFonts w:ascii="Arial" w:hAnsi="Arial" w:cs="Arial"/>
          <w:sz w:val="24"/>
          <w:szCs w:val="24"/>
          <w:lang w:val="en-US"/>
        </w:rPr>
        <w:t xml:space="preserve"> (discussion based on LAs experiences), new </w:t>
      </w:r>
      <w:r w:rsidRPr="00A4726F">
        <w:rPr>
          <w:rFonts w:ascii="Arial" w:hAnsi="Arial" w:cs="Arial"/>
          <w:sz w:val="24"/>
          <w:szCs w:val="24"/>
          <w:lang w:val="en-US"/>
        </w:rPr>
        <w:t xml:space="preserve">input (theory and application of this theory) and homework. </w:t>
      </w:r>
      <w:r w:rsidR="00972F92" w:rsidRPr="00A4726F">
        <w:rPr>
          <w:rFonts w:ascii="Arial" w:hAnsi="Arial" w:cs="Arial"/>
          <w:sz w:val="24"/>
          <w:szCs w:val="24"/>
          <w:lang w:val="en-US"/>
        </w:rPr>
        <w:t>LAs</w:t>
      </w:r>
      <w:r w:rsidRPr="00A4726F">
        <w:rPr>
          <w:rFonts w:ascii="Arial" w:hAnsi="Arial" w:cs="Arial"/>
          <w:sz w:val="24"/>
          <w:szCs w:val="24"/>
          <w:lang w:val="en-US"/>
        </w:rPr>
        <w:t xml:space="preserve"> reflect on their practice, develop a plan for improvement, and evaluate this plan. </w:t>
      </w:r>
      <w:r w:rsidRPr="00A4726F">
        <w:rPr>
          <w:rFonts w:ascii="Arial" w:hAnsi="Arial" w:cs="Arial"/>
          <w:sz w:val="24"/>
          <w:szCs w:val="24"/>
        </w:rPr>
        <w:t xml:space="preserve">At the end of the intervention the </w:t>
      </w:r>
      <w:r w:rsidR="00972F92" w:rsidRPr="00A4726F">
        <w:rPr>
          <w:rFonts w:ascii="Arial" w:hAnsi="Arial" w:cs="Arial"/>
          <w:sz w:val="24"/>
          <w:szCs w:val="24"/>
        </w:rPr>
        <w:t>LAs</w:t>
      </w:r>
      <w:r w:rsidRPr="00A4726F">
        <w:rPr>
          <w:rFonts w:ascii="Arial" w:hAnsi="Arial" w:cs="Arial"/>
          <w:sz w:val="24"/>
          <w:szCs w:val="24"/>
        </w:rPr>
        <w:t xml:space="preserve"> </w:t>
      </w:r>
      <w:r w:rsidR="00D340C0" w:rsidRPr="00A4726F">
        <w:rPr>
          <w:rFonts w:ascii="Arial" w:hAnsi="Arial" w:cs="Arial"/>
          <w:sz w:val="24"/>
          <w:szCs w:val="24"/>
        </w:rPr>
        <w:t>are</w:t>
      </w:r>
      <w:r w:rsidRPr="00A4726F">
        <w:rPr>
          <w:rFonts w:ascii="Arial" w:hAnsi="Arial" w:cs="Arial"/>
          <w:sz w:val="24"/>
          <w:szCs w:val="24"/>
        </w:rPr>
        <w:t xml:space="preserve"> asked to reflect on their learning and on the process of the intervention.</w:t>
      </w:r>
      <w:r w:rsidRPr="00A4726F">
        <w:rPr>
          <w:rFonts w:ascii="Arial" w:hAnsi="Arial" w:cs="Arial"/>
          <w:sz w:val="24"/>
          <w:szCs w:val="24"/>
          <w:lang w:val="en-US"/>
        </w:rPr>
        <w:t xml:space="preserve"> </w:t>
      </w:r>
    </w:p>
    <w:p w14:paraId="10D8D011" w14:textId="36BE3A37" w:rsidR="00A664F7" w:rsidRPr="001D6CB4" w:rsidRDefault="00A664F7" w:rsidP="00A4726F">
      <w:pPr>
        <w:spacing w:after="0"/>
        <w:rPr>
          <w:rFonts w:ascii="Arial" w:hAnsi="Arial" w:cs="Arial"/>
          <w:sz w:val="24"/>
          <w:szCs w:val="24"/>
          <w:lang w:val="en-US"/>
        </w:rPr>
      </w:pPr>
      <w:r w:rsidRPr="001D6CB4">
        <w:rPr>
          <w:rFonts w:ascii="Arial" w:hAnsi="Arial" w:cs="Arial"/>
          <w:sz w:val="24"/>
          <w:szCs w:val="24"/>
          <w:lang w:val="en-US"/>
        </w:rPr>
        <w:t>The program of the meetings is described in the following scheme.</w:t>
      </w:r>
    </w:p>
    <w:p w14:paraId="3ACC0E19" w14:textId="26EA6137" w:rsidR="00A4726F" w:rsidRPr="0031752B" w:rsidRDefault="00A4726F" w:rsidP="00A4726F">
      <w:pPr>
        <w:spacing w:before="120" w:after="0"/>
        <w:ind w:left="720" w:firstLine="720"/>
        <w:rPr>
          <w:rFonts w:ascii="Arial" w:hAnsi="Arial" w:cs="Arial"/>
          <w:color w:val="FF0000"/>
          <w:sz w:val="24"/>
          <w:szCs w:val="24"/>
        </w:rPr>
      </w:pPr>
      <w:r w:rsidRPr="0031752B">
        <w:rPr>
          <w:rFonts w:ascii="Arial" w:hAnsi="Arial" w:cs="Arial"/>
          <w:i/>
          <w:iCs/>
          <w:sz w:val="24"/>
          <w:szCs w:val="24"/>
        </w:rPr>
        <w:t>Scheme 1: Program of pilot LA-training</w:t>
      </w:r>
    </w:p>
    <w:tbl>
      <w:tblPr>
        <w:tblStyle w:val="TableGrid"/>
        <w:tblW w:w="9634" w:type="dxa"/>
        <w:tblLook w:val="04A0" w:firstRow="1" w:lastRow="0" w:firstColumn="1" w:lastColumn="0" w:noHBand="0" w:noVBand="1"/>
      </w:tblPr>
      <w:tblGrid>
        <w:gridCol w:w="1129"/>
        <w:gridCol w:w="4111"/>
        <w:gridCol w:w="4394"/>
      </w:tblGrid>
      <w:tr w:rsidR="001D6CB4" w:rsidRPr="001D6CB4" w14:paraId="7477F93F" w14:textId="77777777" w:rsidTr="007B4BD1">
        <w:trPr>
          <w:trHeight w:val="170"/>
        </w:trPr>
        <w:tc>
          <w:tcPr>
            <w:tcW w:w="1129" w:type="dxa"/>
            <w:noWrap/>
            <w:hideMark/>
          </w:tcPr>
          <w:p w14:paraId="4FC080F0" w14:textId="77777777" w:rsidR="001C5EE1" w:rsidRPr="001D6CB4" w:rsidRDefault="001C5EE1">
            <w:pPr>
              <w:rPr>
                <w:rFonts w:ascii="Arial" w:hAnsi="Arial" w:cs="Arial"/>
                <w:b/>
                <w:bCs/>
                <w:sz w:val="20"/>
                <w:szCs w:val="20"/>
                <w:lang w:val="nl-NL"/>
              </w:rPr>
            </w:pPr>
            <w:r w:rsidRPr="001D6CB4">
              <w:rPr>
                <w:rFonts w:ascii="Arial" w:hAnsi="Arial" w:cs="Arial"/>
                <w:b/>
                <w:bCs/>
                <w:sz w:val="20"/>
                <w:szCs w:val="20"/>
              </w:rPr>
              <w:t>Meeting</w:t>
            </w:r>
          </w:p>
        </w:tc>
        <w:tc>
          <w:tcPr>
            <w:tcW w:w="4111" w:type="dxa"/>
            <w:noWrap/>
            <w:hideMark/>
          </w:tcPr>
          <w:p w14:paraId="271F5A05" w14:textId="77777777" w:rsidR="001C5EE1" w:rsidRPr="001D6CB4" w:rsidRDefault="001C5EE1">
            <w:pPr>
              <w:rPr>
                <w:rFonts w:ascii="Arial" w:hAnsi="Arial" w:cs="Arial"/>
                <w:b/>
                <w:bCs/>
                <w:sz w:val="20"/>
                <w:szCs w:val="20"/>
              </w:rPr>
            </w:pPr>
            <w:r w:rsidRPr="001D6CB4">
              <w:rPr>
                <w:rFonts w:ascii="Arial" w:hAnsi="Arial" w:cs="Arial"/>
                <w:b/>
                <w:bCs/>
                <w:sz w:val="20"/>
                <w:szCs w:val="20"/>
              </w:rPr>
              <w:t>Program</w:t>
            </w:r>
          </w:p>
        </w:tc>
        <w:tc>
          <w:tcPr>
            <w:tcW w:w="4394" w:type="dxa"/>
            <w:noWrap/>
            <w:hideMark/>
          </w:tcPr>
          <w:p w14:paraId="78CD3BB1" w14:textId="77777777" w:rsidR="001C5EE1" w:rsidRPr="001D6CB4" w:rsidRDefault="001C5EE1">
            <w:pPr>
              <w:rPr>
                <w:rFonts w:ascii="Arial" w:hAnsi="Arial" w:cs="Arial"/>
                <w:b/>
                <w:bCs/>
                <w:sz w:val="20"/>
                <w:szCs w:val="20"/>
              </w:rPr>
            </w:pPr>
            <w:r w:rsidRPr="001D6CB4">
              <w:rPr>
                <w:rFonts w:ascii="Arial" w:hAnsi="Arial" w:cs="Arial"/>
                <w:b/>
                <w:bCs/>
                <w:sz w:val="20"/>
                <w:szCs w:val="20"/>
              </w:rPr>
              <w:t>Homework</w:t>
            </w:r>
          </w:p>
        </w:tc>
      </w:tr>
      <w:tr w:rsidR="001D6CB4" w:rsidRPr="001D6CB4" w14:paraId="3FA76E8F" w14:textId="77777777" w:rsidTr="004D5040">
        <w:trPr>
          <w:trHeight w:val="170"/>
        </w:trPr>
        <w:tc>
          <w:tcPr>
            <w:tcW w:w="9634" w:type="dxa"/>
            <w:gridSpan w:val="3"/>
            <w:noWrap/>
            <w:hideMark/>
          </w:tcPr>
          <w:p w14:paraId="4CD5C305" w14:textId="371A5566" w:rsidR="004D5040" w:rsidRPr="001D6CB4" w:rsidRDefault="004D5040">
            <w:pPr>
              <w:rPr>
                <w:rFonts w:ascii="Arial" w:hAnsi="Arial" w:cs="Arial"/>
                <w:sz w:val="20"/>
                <w:szCs w:val="20"/>
              </w:rPr>
            </w:pPr>
            <w:r w:rsidRPr="001D6CB4">
              <w:rPr>
                <w:rFonts w:ascii="Arial" w:hAnsi="Arial" w:cs="Arial"/>
                <w:b/>
                <w:bCs/>
                <w:sz w:val="20"/>
                <w:szCs w:val="20"/>
              </w:rPr>
              <w:t>part 1 in Q1:</w:t>
            </w:r>
          </w:p>
        </w:tc>
      </w:tr>
      <w:tr w:rsidR="001D6CB4" w:rsidRPr="001D6CB4" w14:paraId="65C35185" w14:textId="77777777" w:rsidTr="007B4BD1">
        <w:trPr>
          <w:trHeight w:val="170"/>
        </w:trPr>
        <w:tc>
          <w:tcPr>
            <w:tcW w:w="1129" w:type="dxa"/>
            <w:vMerge w:val="restart"/>
            <w:noWrap/>
            <w:hideMark/>
          </w:tcPr>
          <w:p w14:paraId="750CA4D8" w14:textId="77777777" w:rsidR="004D5040" w:rsidRPr="001D6CB4" w:rsidRDefault="004D5040">
            <w:pPr>
              <w:rPr>
                <w:rFonts w:ascii="Arial" w:hAnsi="Arial" w:cs="Arial"/>
                <w:sz w:val="20"/>
                <w:szCs w:val="20"/>
              </w:rPr>
            </w:pPr>
            <w:r w:rsidRPr="001D6CB4">
              <w:rPr>
                <w:rFonts w:ascii="Arial" w:hAnsi="Arial" w:cs="Arial"/>
                <w:sz w:val="20"/>
                <w:szCs w:val="20"/>
              </w:rPr>
              <w:t xml:space="preserve">Kick-off </w:t>
            </w:r>
          </w:p>
          <w:p w14:paraId="15493254" w14:textId="30EFA7FF" w:rsidR="004D5040" w:rsidRPr="001D6CB4" w:rsidRDefault="004D5040">
            <w:pPr>
              <w:rPr>
                <w:rFonts w:ascii="Arial" w:hAnsi="Arial" w:cs="Arial"/>
                <w:sz w:val="20"/>
                <w:szCs w:val="20"/>
              </w:rPr>
            </w:pPr>
            <w:r w:rsidRPr="001D6CB4">
              <w:rPr>
                <w:rFonts w:ascii="Arial" w:hAnsi="Arial" w:cs="Arial"/>
                <w:sz w:val="20"/>
                <w:szCs w:val="20"/>
              </w:rPr>
              <w:t>meeting</w:t>
            </w:r>
          </w:p>
        </w:tc>
        <w:tc>
          <w:tcPr>
            <w:tcW w:w="4111" w:type="dxa"/>
            <w:noWrap/>
            <w:hideMark/>
          </w:tcPr>
          <w:p w14:paraId="341C73D8" w14:textId="77777777" w:rsidR="004D5040" w:rsidRPr="001D6CB4" w:rsidRDefault="004D5040">
            <w:pPr>
              <w:rPr>
                <w:rFonts w:ascii="Arial" w:hAnsi="Arial" w:cs="Arial"/>
                <w:sz w:val="20"/>
                <w:szCs w:val="20"/>
              </w:rPr>
            </w:pPr>
            <w:r w:rsidRPr="001D6CB4">
              <w:rPr>
                <w:rFonts w:ascii="Arial" w:hAnsi="Arial" w:cs="Arial"/>
                <w:sz w:val="20"/>
                <w:szCs w:val="20"/>
              </w:rPr>
              <w:t>What is learning?</w:t>
            </w:r>
          </w:p>
        </w:tc>
        <w:tc>
          <w:tcPr>
            <w:tcW w:w="4394" w:type="dxa"/>
            <w:noWrap/>
            <w:hideMark/>
          </w:tcPr>
          <w:p w14:paraId="4294E934" w14:textId="77777777" w:rsidR="004D5040" w:rsidRPr="001D6CB4" w:rsidRDefault="004D5040">
            <w:pPr>
              <w:rPr>
                <w:rFonts w:ascii="Arial" w:hAnsi="Arial" w:cs="Arial"/>
                <w:sz w:val="20"/>
                <w:szCs w:val="20"/>
              </w:rPr>
            </w:pPr>
            <w:r w:rsidRPr="001D6CB4">
              <w:rPr>
                <w:rFonts w:ascii="Arial" w:hAnsi="Arial" w:cs="Arial"/>
                <w:sz w:val="20"/>
                <w:szCs w:val="20"/>
              </w:rPr>
              <w:t>Discuss your role and tasks with lecturer</w:t>
            </w:r>
          </w:p>
        </w:tc>
      </w:tr>
      <w:tr w:rsidR="001D6CB4" w:rsidRPr="001D6CB4" w14:paraId="15A53BBF" w14:textId="77777777" w:rsidTr="007B4BD1">
        <w:trPr>
          <w:trHeight w:val="170"/>
        </w:trPr>
        <w:tc>
          <w:tcPr>
            <w:tcW w:w="1129" w:type="dxa"/>
            <w:vMerge/>
            <w:noWrap/>
            <w:hideMark/>
          </w:tcPr>
          <w:p w14:paraId="111B4F29" w14:textId="77777777" w:rsidR="004D5040" w:rsidRPr="001D6CB4" w:rsidRDefault="004D5040">
            <w:pPr>
              <w:rPr>
                <w:rFonts w:ascii="Arial" w:hAnsi="Arial" w:cs="Arial"/>
                <w:sz w:val="20"/>
                <w:szCs w:val="20"/>
              </w:rPr>
            </w:pPr>
          </w:p>
        </w:tc>
        <w:tc>
          <w:tcPr>
            <w:tcW w:w="4111" w:type="dxa"/>
            <w:noWrap/>
            <w:hideMark/>
          </w:tcPr>
          <w:p w14:paraId="5FB88453" w14:textId="77777777" w:rsidR="004D5040" w:rsidRPr="001D6CB4" w:rsidRDefault="004D5040">
            <w:pPr>
              <w:rPr>
                <w:rFonts w:ascii="Arial" w:hAnsi="Arial" w:cs="Arial"/>
                <w:sz w:val="20"/>
                <w:szCs w:val="20"/>
              </w:rPr>
            </w:pPr>
            <w:r w:rsidRPr="001D6CB4">
              <w:rPr>
                <w:rFonts w:ascii="Arial" w:hAnsi="Arial" w:cs="Arial"/>
                <w:sz w:val="20"/>
                <w:szCs w:val="20"/>
              </w:rPr>
              <w:t>Role LA</w:t>
            </w:r>
          </w:p>
        </w:tc>
        <w:tc>
          <w:tcPr>
            <w:tcW w:w="4394" w:type="dxa"/>
            <w:noWrap/>
            <w:hideMark/>
          </w:tcPr>
          <w:p w14:paraId="44B95957" w14:textId="77777777" w:rsidR="004D5040" w:rsidRPr="001D6CB4" w:rsidRDefault="004D5040">
            <w:pPr>
              <w:rPr>
                <w:rFonts w:ascii="Arial" w:hAnsi="Arial" w:cs="Arial"/>
                <w:sz w:val="20"/>
                <w:szCs w:val="20"/>
              </w:rPr>
            </w:pPr>
          </w:p>
        </w:tc>
      </w:tr>
      <w:tr w:rsidR="001D6CB4" w:rsidRPr="001D6CB4" w14:paraId="60D525DF" w14:textId="77777777" w:rsidTr="007B4BD1">
        <w:trPr>
          <w:trHeight w:val="170"/>
        </w:trPr>
        <w:tc>
          <w:tcPr>
            <w:tcW w:w="1129" w:type="dxa"/>
            <w:vMerge/>
            <w:noWrap/>
            <w:hideMark/>
          </w:tcPr>
          <w:p w14:paraId="7EF1B964" w14:textId="77777777" w:rsidR="004D5040" w:rsidRPr="001D6CB4" w:rsidRDefault="004D5040">
            <w:pPr>
              <w:rPr>
                <w:rFonts w:ascii="Arial" w:hAnsi="Arial" w:cs="Arial"/>
                <w:sz w:val="20"/>
                <w:szCs w:val="20"/>
              </w:rPr>
            </w:pPr>
          </w:p>
        </w:tc>
        <w:tc>
          <w:tcPr>
            <w:tcW w:w="4111" w:type="dxa"/>
            <w:noWrap/>
            <w:hideMark/>
          </w:tcPr>
          <w:p w14:paraId="1A623B93" w14:textId="77777777" w:rsidR="004D5040" w:rsidRPr="001D6CB4" w:rsidRDefault="004D5040">
            <w:pPr>
              <w:rPr>
                <w:rFonts w:ascii="Arial" w:hAnsi="Arial" w:cs="Arial"/>
                <w:sz w:val="20"/>
                <w:szCs w:val="20"/>
              </w:rPr>
            </w:pPr>
            <w:r w:rsidRPr="001D6CB4">
              <w:rPr>
                <w:rFonts w:ascii="Arial" w:hAnsi="Arial" w:cs="Arial"/>
                <w:sz w:val="20"/>
                <w:szCs w:val="20"/>
              </w:rPr>
              <w:t>Building relationships</w:t>
            </w:r>
          </w:p>
        </w:tc>
        <w:tc>
          <w:tcPr>
            <w:tcW w:w="4394" w:type="dxa"/>
            <w:noWrap/>
            <w:hideMark/>
          </w:tcPr>
          <w:p w14:paraId="45942ED3" w14:textId="77777777" w:rsidR="004D5040" w:rsidRPr="001D6CB4" w:rsidRDefault="004D5040">
            <w:pPr>
              <w:rPr>
                <w:rFonts w:ascii="Arial" w:hAnsi="Arial" w:cs="Arial"/>
                <w:sz w:val="20"/>
                <w:szCs w:val="20"/>
              </w:rPr>
            </w:pPr>
          </w:p>
        </w:tc>
      </w:tr>
      <w:tr w:rsidR="001D6CB4" w:rsidRPr="001D6CB4" w14:paraId="5898F5DF" w14:textId="77777777" w:rsidTr="007B4BD1">
        <w:trPr>
          <w:trHeight w:val="170"/>
        </w:trPr>
        <w:tc>
          <w:tcPr>
            <w:tcW w:w="1129" w:type="dxa"/>
            <w:vMerge/>
            <w:noWrap/>
            <w:hideMark/>
          </w:tcPr>
          <w:p w14:paraId="6C1AD851" w14:textId="77777777" w:rsidR="004D5040" w:rsidRPr="001D6CB4" w:rsidRDefault="004D5040">
            <w:pPr>
              <w:rPr>
                <w:rFonts w:ascii="Arial" w:hAnsi="Arial" w:cs="Arial"/>
                <w:sz w:val="20"/>
                <w:szCs w:val="20"/>
              </w:rPr>
            </w:pPr>
          </w:p>
        </w:tc>
        <w:tc>
          <w:tcPr>
            <w:tcW w:w="4111" w:type="dxa"/>
            <w:noWrap/>
            <w:hideMark/>
          </w:tcPr>
          <w:p w14:paraId="5CE98260" w14:textId="77777777" w:rsidR="004D5040" w:rsidRPr="001D6CB4" w:rsidRDefault="004D5040">
            <w:pPr>
              <w:rPr>
                <w:rFonts w:ascii="Arial" w:hAnsi="Arial" w:cs="Arial"/>
                <w:sz w:val="20"/>
                <w:szCs w:val="20"/>
              </w:rPr>
            </w:pPr>
            <w:r w:rsidRPr="001D6CB4">
              <w:rPr>
                <w:rFonts w:ascii="Arial" w:hAnsi="Arial" w:cs="Arial"/>
                <w:sz w:val="20"/>
                <w:szCs w:val="20"/>
              </w:rPr>
              <w:t>Questioning and answering</w:t>
            </w:r>
          </w:p>
        </w:tc>
        <w:tc>
          <w:tcPr>
            <w:tcW w:w="4394" w:type="dxa"/>
            <w:noWrap/>
            <w:hideMark/>
          </w:tcPr>
          <w:p w14:paraId="053B8CE6" w14:textId="77777777" w:rsidR="004D5040" w:rsidRPr="001D6CB4" w:rsidRDefault="004D5040">
            <w:pPr>
              <w:rPr>
                <w:rFonts w:ascii="Arial" w:hAnsi="Arial" w:cs="Arial"/>
                <w:sz w:val="20"/>
                <w:szCs w:val="20"/>
              </w:rPr>
            </w:pPr>
          </w:p>
        </w:tc>
      </w:tr>
      <w:tr w:rsidR="001D6CB4" w:rsidRPr="001D6CB4" w14:paraId="3E369CBB" w14:textId="77777777" w:rsidTr="007B4BD1">
        <w:trPr>
          <w:trHeight w:val="170"/>
        </w:trPr>
        <w:tc>
          <w:tcPr>
            <w:tcW w:w="1129" w:type="dxa"/>
            <w:vMerge/>
            <w:noWrap/>
            <w:hideMark/>
          </w:tcPr>
          <w:p w14:paraId="7F1D4D31" w14:textId="77777777" w:rsidR="004D5040" w:rsidRPr="001D6CB4" w:rsidRDefault="004D5040">
            <w:pPr>
              <w:rPr>
                <w:rFonts w:ascii="Arial" w:hAnsi="Arial" w:cs="Arial"/>
                <w:sz w:val="20"/>
                <w:szCs w:val="20"/>
              </w:rPr>
            </w:pPr>
          </w:p>
        </w:tc>
        <w:tc>
          <w:tcPr>
            <w:tcW w:w="4111" w:type="dxa"/>
            <w:noWrap/>
            <w:hideMark/>
          </w:tcPr>
          <w:p w14:paraId="22274132" w14:textId="77777777" w:rsidR="004D5040" w:rsidRPr="001D6CB4" w:rsidRDefault="004D5040">
            <w:pPr>
              <w:rPr>
                <w:rFonts w:ascii="Arial" w:hAnsi="Arial" w:cs="Arial"/>
                <w:sz w:val="20"/>
                <w:szCs w:val="20"/>
              </w:rPr>
            </w:pPr>
            <w:r w:rsidRPr="001D6CB4">
              <w:rPr>
                <w:rFonts w:ascii="Arial" w:hAnsi="Arial" w:cs="Arial"/>
                <w:sz w:val="20"/>
                <w:szCs w:val="20"/>
              </w:rPr>
              <w:t>Prepare first session with students</w:t>
            </w:r>
          </w:p>
        </w:tc>
        <w:tc>
          <w:tcPr>
            <w:tcW w:w="4394" w:type="dxa"/>
            <w:noWrap/>
            <w:hideMark/>
          </w:tcPr>
          <w:p w14:paraId="56FCE052" w14:textId="77777777" w:rsidR="004D5040" w:rsidRPr="001D6CB4" w:rsidRDefault="004D5040">
            <w:pPr>
              <w:rPr>
                <w:rFonts w:ascii="Arial" w:hAnsi="Arial" w:cs="Arial"/>
                <w:sz w:val="20"/>
                <w:szCs w:val="20"/>
              </w:rPr>
            </w:pPr>
          </w:p>
        </w:tc>
      </w:tr>
      <w:tr w:rsidR="001D6CB4" w:rsidRPr="001D6CB4" w14:paraId="62E560C0" w14:textId="77777777" w:rsidTr="007B4BD1">
        <w:trPr>
          <w:trHeight w:val="170"/>
        </w:trPr>
        <w:tc>
          <w:tcPr>
            <w:tcW w:w="1129" w:type="dxa"/>
            <w:vMerge w:val="restart"/>
            <w:noWrap/>
            <w:hideMark/>
          </w:tcPr>
          <w:p w14:paraId="4666D187" w14:textId="77777777" w:rsidR="004D5040" w:rsidRPr="001D6CB4" w:rsidRDefault="004D5040">
            <w:pPr>
              <w:rPr>
                <w:rFonts w:ascii="Arial" w:hAnsi="Arial" w:cs="Arial"/>
                <w:sz w:val="20"/>
                <w:szCs w:val="20"/>
              </w:rPr>
            </w:pPr>
            <w:r w:rsidRPr="001D6CB4">
              <w:rPr>
                <w:rFonts w:ascii="Arial" w:hAnsi="Arial" w:cs="Arial"/>
                <w:sz w:val="20"/>
                <w:szCs w:val="20"/>
              </w:rPr>
              <w:t xml:space="preserve">Lunch </w:t>
            </w:r>
          </w:p>
          <w:p w14:paraId="50277DD6" w14:textId="13D3FB92" w:rsidR="004D5040" w:rsidRPr="001D6CB4" w:rsidRDefault="004D5040">
            <w:pPr>
              <w:rPr>
                <w:rFonts w:ascii="Arial" w:hAnsi="Arial" w:cs="Arial"/>
                <w:sz w:val="20"/>
                <w:szCs w:val="20"/>
              </w:rPr>
            </w:pPr>
            <w:r w:rsidRPr="001D6CB4">
              <w:rPr>
                <w:rFonts w:ascii="Arial" w:hAnsi="Arial" w:cs="Arial"/>
                <w:sz w:val="20"/>
                <w:szCs w:val="20"/>
              </w:rPr>
              <w:t>meeting 1</w:t>
            </w:r>
          </w:p>
        </w:tc>
        <w:tc>
          <w:tcPr>
            <w:tcW w:w="4111" w:type="dxa"/>
            <w:noWrap/>
            <w:hideMark/>
          </w:tcPr>
          <w:p w14:paraId="161354A9" w14:textId="77777777" w:rsidR="004D5040" w:rsidRPr="001D6CB4" w:rsidRDefault="004D5040">
            <w:pPr>
              <w:rPr>
                <w:rFonts w:ascii="Arial" w:hAnsi="Arial" w:cs="Arial"/>
                <w:sz w:val="20"/>
                <w:szCs w:val="20"/>
              </w:rPr>
            </w:pPr>
            <w:proofErr w:type="spellStart"/>
            <w:r w:rsidRPr="001D6CB4">
              <w:rPr>
                <w:rFonts w:ascii="Arial" w:hAnsi="Arial" w:cs="Arial"/>
                <w:sz w:val="20"/>
                <w:szCs w:val="20"/>
              </w:rPr>
              <w:t>Intervision</w:t>
            </w:r>
            <w:proofErr w:type="spellEnd"/>
          </w:p>
        </w:tc>
        <w:tc>
          <w:tcPr>
            <w:tcW w:w="4394" w:type="dxa"/>
            <w:vMerge w:val="restart"/>
            <w:noWrap/>
            <w:hideMark/>
          </w:tcPr>
          <w:p w14:paraId="7CFB35CB" w14:textId="77777777" w:rsidR="004D5040" w:rsidRPr="001D6CB4" w:rsidRDefault="004D5040">
            <w:pPr>
              <w:rPr>
                <w:rFonts w:ascii="Arial" w:hAnsi="Arial" w:cs="Arial"/>
                <w:sz w:val="20"/>
                <w:szCs w:val="20"/>
              </w:rPr>
            </w:pPr>
            <w:r w:rsidRPr="001D6CB4">
              <w:rPr>
                <w:rFonts w:ascii="Arial" w:hAnsi="Arial" w:cs="Arial"/>
                <w:sz w:val="20"/>
                <w:szCs w:val="20"/>
              </w:rPr>
              <w:t xml:space="preserve">Read article SPA </w:t>
            </w:r>
          </w:p>
          <w:p w14:paraId="7EA389AB" w14:textId="4C4B9725" w:rsidR="004D5040" w:rsidRPr="001D6CB4" w:rsidRDefault="004D5040" w:rsidP="004D5040">
            <w:pPr>
              <w:rPr>
                <w:rFonts w:ascii="Arial" w:hAnsi="Arial" w:cs="Arial"/>
                <w:sz w:val="20"/>
                <w:szCs w:val="20"/>
              </w:rPr>
            </w:pPr>
            <w:r w:rsidRPr="001D6CB4">
              <w:rPr>
                <w:rFonts w:ascii="Arial" w:hAnsi="Arial" w:cs="Arial"/>
                <w:sz w:val="20"/>
                <w:szCs w:val="20"/>
              </w:rPr>
              <w:t>Make SPA for student tasks and for your LA work</w:t>
            </w:r>
          </w:p>
        </w:tc>
      </w:tr>
      <w:tr w:rsidR="001D6CB4" w:rsidRPr="001D6CB4" w14:paraId="3785BB5B" w14:textId="77777777" w:rsidTr="007B4BD1">
        <w:trPr>
          <w:trHeight w:val="453"/>
        </w:trPr>
        <w:tc>
          <w:tcPr>
            <w:tcW w:w="1129" w:type="dxa"/>
            <w:vMerge/>
            <w:tcBorders>
              <w:bottom w:val="single" w:sz="4" w:space="0" w:color="auto"/>
            </w:tcBorders>
            <w:noWrap/>
            <w:hideMark/>
          </w:tcPr>
          <w:p w14:paraId="14BD9ADE" w14:textId="77777777" w:rsidR="004D5040" w:rsidRPr="001D6CB4" w:rsidRDefault="004D5040">
            <w:pPr>
              <w:rPr>
                <w:rFonts w:ascii="Arial" w:hAnsi="Arial" w:cs="Arial"/>
                <w:sz w:val="20"/>
                <w:szCs w:val="20"/>
              </w:rPr>
            </w:pPr>
          </w:p>
        </w:tc>
        <w:tc>
          <w:tcPr>
            <w:tcW w:w="4111" w:type="dxa"/>
            <w:tcBorders>
              <w:bottom w:val="single" w:sz="4" w:space="0" w:color="auto"/>
            </w:tcBorders>
            <w:noWrap/>
            <w:hideMark/>
          </w:tcPr>
          <w:p w14:paraId="48EAE674" w14:textId="77777777" w:rsidR="004D5040" w:rsidRPr="001D6CB4" w:rsidRDefault="004D5040">
            <w:pPr>
              <w:rPr>
                <w:rFonts w:ascii="Arial" w:hAnsi="Arial" w:cs="Arial"/>
                <w:sz w:val="20"/>
                <w:szCs w:val="20"/>
              </w:rPr>
            </w:pPr>
            <w:r w:rsidRPr="001D6CB4">
              <w:rPr>
                <w:rFonts w:ascii="Arial" w:hAnsi="Arial" w:cs="Arial"/>
                <w:sz w:val="20"/>
                <w:szCs w:val="20"/>
              </w:rPr>
              <w:t>Systematic problem approach/SPA</w:t>
            </w:r>
          </w:p>
        </w:tc>
        <w:tc>
          <w:tcPr>
            <w:tcW w:w="4394" w:type="dxa"/>
            <w:vMerge/>
            <w:tcBorders>
              <w:bottom w:val="single" w:sz="4" w:space="0" w:color="auto"/>
            </w:tcBorders>
            <w:noWrap/>
            <w:hideMark/>
          </w:tcPr>
          <w:p w14:paraId="7697C5A1" w14:textId="40043893" w:rsidR="004D5040" w:rsidRPr="001D6CB4" w:rsidRDefault="004D5040" w:rsidP="004D5040">
            <w:pPr>
              <w:rPr>
                <w:rFonts w:ascii="Arial" w:hAnsi="Arial" w:cs="Arial"/>
                <w:sz w:val="20"/>
                <w:szCs w:val="20"/>
              </w:rPr>
            </w:pPr>
          </w:p>
        </w:tc>
      </w:tr>
      <w:tr w:rsidR="001D6CB4" w:rsidRPr="001D6CB4" w14:paraId="3CA51DCD" w14:textId="77777777" w:rsidTr="007B4BD1">
        <w:trPr>
          <w:trHeight w:val="170"/>
        </w:trPr>
        <w:tc>
          <w:tcPr>
            <w:tcW w:w="1129" w:type="dxa"/>
            <w:vMerge w:val="restart"/>
            <w:noWrap/>
            <w:hideMark/>
          </w:tcPr>
          <w:p w14:paraId="24BA26EA" w14:textId="77777777" w:rsidR="004D5040" w:rsidRPr="001D6CB4" w:rsidRDefault="004D5040">
            <w:pPr>
              <w:rPr>
                <w:rFonts w:ascii="Arial" w:hAnsi="Arial" w:cs="Arial"/>
                <w:sz w:val="20"/>
                <w:szCs w:val="20"/>
              </w:rPr>
            </w:pPr>
            <w:r w:rsidRPr="001D6CB4">
              <w:rPr>
                <w:rFonts w:ascii="Arial" w:hAnsi="Arial" w:cs="Arial"/>
                <w:sz w:val="20"/>
                <w:szCs w:val="20"/>
              </w:rPr>
              <w:t xml:space="preserve">Lunch </w:t>
            </w:r>
          </w:p>
          <w:p w14:paraId="2071744B" w14:textId="4C81A595" w:rsidR="004D5040" w:rsidRPr="001D6CB4" w:rsidRDefault="004D5040">
            <w:pPr>
              <w:rPr>
                <w:rFonts w:ascii="Arial" w:hAnsi="Arial" w:cs="Arial"/>
                <w:sz w:val="20"/>
                <w:szCs w:val="20"/>
              </w:rPr>
            </w:pPr>
            <w:r w:rsidRPr="001D6CB4">
              <w:rPr>
                <w:rFonts w:ascii="Arial" w:hAnsi="Arial" w:cs="Arial"/>
                <w:sz w:val="20"/>
                <w:szCs w:val="20"/>
              </w:rPr>
              <w:t>meeting 2</w:t>
            </w:r>
          </w:p>
        </w:tc>
        <w:tc>
          <w:tcPr>
            <w:tcW w:w="4111" w:type="dxa"/>
            <w:noWrap/>
            <w:hideMark/>
          </w:tcPr>
          <w:p w14:paraId="3B8719BE" w14:textId="77777777" w:rsidR="004D5040" w:rsidRPr="001D6CB4" w:rsidRDefault="004D5040">
            <w:pPr>
              <w:rPr>
                <w:rFonts w:ascii="Arial" w:hAnsi="Arial" w:cs="Arial"/>
                <w:sz w:val="20"/>
                <w:szCs w:val="20"/>
              </w:rPr>
            </w:pPr>
            <w:proofErr w:type="spellStart"/>
            <w:r w:rsidRPr="001D6CB4">
              <w:rPr>
                <w:rFonts w:ascii="Arial" w:hAnsi="Arial" w:cs="Arial"/>
                <w:sz w:val="20"/>
                <w:szCs w:val="20"/>
              </w:rPr>
              <w:t>Intervision</w:t>
            </w:r>
            <w:proofErr w:type="spellEnd"/>
          </w:p>
        </w:tc>
        <w:tc>
          <w:tcPr>
            <w:tcW w:w="4394" w:type="dxa"/>
            <w:vMerge w:val="restart"/>
            <w:noWrap/>
            <w:hideMark/>
          </w:tcPr>
          <w:p w14:paraId="48F36637" w14:textId="5C11FD6A" w:rsidR="004D5040" w:rsidRPr="001D6CB4" w:rsidRDefault="004D5040" w:rsidP="004D5040">
            <w:pPr>
              <w:rPr>
                <w:rFonts w:ascii="Arial" w:hAnsi="Arial" w:cs="Arial"/>
                <w:sz w:val="20"/>
                <w:szCs w:val="20"/>
              </w:rPr>
            </w:pPr>
            <w:r w:rsidRPr="001D6CB4">
              <w:rPr>
                <w:rFonts w:ascii="Arial" w:hAnsi="Arial" w:cs="Arial"/>
                <w:sz w:val="20"/>
                <w:szCs w:val="20"/>
              </w:rPr>
              <w:t>Read article groups processes and interventions</w:t>
            </w:r>
          </w:p>
        </w:tc>
      </w:tr>
      <w:tr w:rsidR="001D6CB4" w:rsidRPr="001D6CB4" w14:paraId="2365A8AA" w14:textId="77777777" w:rsidTr="007B4BD1">
        <w:trPr>
          <w:trHeight w:val="170"/>
        </w:trPr>
        <w:tc>
          <w:tcPr>
            <w:tcW w:w="1129" w:type="dxa"/>
            <w:vMerge/>
            <w:noWrap/>
            <w:hideMark/>
          </w:tcPr>
          <w:p w14:paraId="257528CD" w14:textId="77777777" w:rsidR="004D5040" w:rsidRPr="001D6CB4" w:rsidRDefault="004D5040">
            <w:pPr>
              <w:rPr>
                <w:rFonts w:ascii="Arial" w:hAnsi="Arial" w:cs="Arial"/>
                <w:sz w:val="20"/>
                <w:szCs w:val="20"/>
              </w:rPr>
            </w:pPr>
          </w:p>
        </w:tc>
        <w:tc>
          <w:tcPr>
            <w:tcW w:w="4111" w:type="dxa"/>
            <w:noWrap/>
            <w:hideMark/>
          </w:tcPr>
          <w:p w14:paraId="1AAB0675" w14:textId="77777777" w:rsidR="004D5040" w:rsidRPr="001D6CB4" w:rsidRDefault="004D5040">
            <w:pPr>
              <w:rPr>
                <w:rFonts w:ascii="Arial" w:hAnsi="Arial" w:cs="Arial"/>
                <w:sz w:val="20"/>
                <w:szCs w:val="20"/>
              </w:rPr>
            </w:pPr>
            <w:r w:rsidRPr="001D6CB4">
              <w:rPr>
                <w:rFonts w:ascii="Arial" w:hAnsi="Arial" w:cs="Arial"/>
                <w:sz w:val="20"/>
                <w:szCs w:val="20"/>
              </w:rPr>
              <w:t>Group processes and interventions</w:t>
            </w:r>
          </w:p>
        </w:tc>
        <w:tc>
          <w:tcPr>
            <w:tcW w:w="4394" w:type="dxa"/>
            <w:vMerge/>
            <w:noWrap/>
            <w:hideMark/>
          </w:tcPr>
          <w:p w14:paraId="2E238302" w14:textId="1DC9A6D5" w:rsidR="004D5040" w:rsidRPr="001D6CB4" w:rsidRDefault="004D5040">
            <w:pPr>
              <w:rPr>
                <w:rFonts w:ascii="Arial" w:hAnsi="Arial" w:cs="Arial"/>
                <w:sz w:val="20"/>
                <w:szCs w:val="20"/>
              </w:rPr>
            </w:pPr>
          </w:p>
        </w:tc>
      </w:tr>
      <w:tr w:rsidR="002A4A1F" w:rsidRPr="001D6CB4" w14:paraId="4EFEB120" w14:textId="77777777" w:rsidTr="007B4BD1">
        <w:trPr>
          <w:trHeight w:val="170"/>
        </w:trPr>
        <w:tc>
          <w:tcPr>
            <w:tcW w:w="1129" w:type="dxa"/>
            <w:vMerge w:val="restart"/>
            <w:noWrap/>
            <w:hideMark/>
          </w:tcPr>
          <w:p w14:paraId="289BFEB6" w14:textId="77777777" w:rsidR="002A4A1F" w:rsidRPr="001D6CB4" w:rsidRDefault="002A4A1F">
            <w:pPr>
              <w:rPr>
                <w:rFonts w:ascii="Arial" w:hAnsi="Arial" w:cs="Arial"/>
                <w:sz w:val="20"/>
                <w:szCs w:val="20"/>
              </w:rPr>
            </w:pPr>
            <w:r w:rsidRPr="001D6CB4">
              <w:rPr>
                <w:rFonts w:ascii="Arial" w:hAnsi="Arial" w:cs="Arial"/>
                <w:sz w:val="20"/>
                <w:szCs w:val="20"/>
              </w:rPr>
              <w:t xml:space="preserve">Lunch </w:t>
            </w:r>
          </w:p>
          <w:p w14:paraId="0E04396F" w14:textId="0B5074C2" w:rsidR="002A4A1F" w:rsidRPr="001D6CB4" w:rsidRDefault="002A4A1F">
            <w:pPr>
              <w:rPr>
                <w:rFonts w:ascii="Arial" w:hAnsi="Arial" w:cs="Arial"/>
                <w:sz w:val="20"/>
                <w:szCs w:val="20"/>
              </w:rPr>
            </w:pPr>
            <w:r w:rsidRPr="001D6CB4">
              <w:rPr>
                <w:rFonts w:ascii="Arial" w:hAnsi="Arial" w:cs="Arial"/>
                <w:sz w:val="20"/>
                <w:szCs w:val="20"/>
              </w:rPr>
              <w:t>meeting 3</w:t>
            </w:r>
          </w:p>
        </w:tc>
        <w:tc>
          <w:tcPr>
            <w:tcW w:w="4111" w:type="dxa"/>
            <w:noWrap/>
            <w:hideMark/>
          </w:tcPr>
          <w:p w14:paraId="531C093A" w14:textId="77777777" w:rsidR="002A4A1F" w:rsidRPr="001D6CB4" w:rsidRDefault="002A4A1F">
            <w:pPr>
              <w:rPr>
                <w:rFonts w:ascii="Arial" w:hAnsi="Arial" w:cs="Arial"/>
                <w:sz w:val="20"/>
                <w:szCs w:val="20"/>
              </w:rPr>
            </w:pPr>
            <w:proofErr w:type="spellStart"/>
            <w:r w:rsidRPr="001D6CB4">
              <w:rPr>
                <w:rFonts w:ascii="Arial" w:hAnsi="Arial" w:cs="Arial"/>
                <w:sz w:val="20"/>
                <w:szCs w:val="20"/>
              </w:rPr>
              <w:t>Intervision</w:t>
            </w:r>
            <w:proofErr w:type="spellEnd"/>
          </w:p>
        </w:tc>
        <w:tc>
          <w:tcPr>
            <w:tcW w:w="4394" w:type="dxa"/>
            <w:vMerge w:val="restart"/>
            <w:noWrap/>
            <w:hideMark/>
          </w:tcPr>
          <w:p w14:paraId="759ACEDB" w14:textId="3C16CD71" w:rsidR="002A4A1F" w:rsidRPr="001D6CB4" w:rsidRDefault="002A4A1F" w:rsidP="004D5040">
            <w:pPr>
              <w:rPr>
                <w:rFonts w:ascii="Arial" w:hAnsi="Arial" w:cs="Arial"/>
                <w:sz w:val="20"/>
                <w:szCs w:val="20"/>
              </w:rPr>
            </w:pPr>
            <w:r w:rsidRPr="001D6CB4">
              <w:rPr>
                <w:rFonts w:ascii="Arial" w:hAnsi="Arial" w:cs="Arial"/>
                <w:sz w:val="20"/>
                <w:szCs w:val="20"/>
              </w:rPr>
              <w:t>Make action plan</w:t>
            </w:r>
          </w:p>
        </w:tc>
      </w:tr>
      <w:tr w:rsidR="002A4A1F" w:rsidRPr="001D6CB4" w14:paraId="7223E305" w14:textId="77777777" w:rsidTr="002A4A1F">
        <w:trPr>
          <w:trHeight w:val="230"/>
        </w:trPr>
        <w:tc>
          <w:tcPr>
            <w:tcW w:w="1129" w:type="dxa"/>
            <w:vMerge/>
            <w:noWrap/>
            <w:hideMark/>
          </w:tcPr>
          <w:p w14:paraId="1BDE0559" w14:textId="77777777" w:rsidR="002A4A1F" w:rsidRPr="001D6CB4" w:rsidRDefault="002A4A1F">
            <w:pPr>
              <w:rPr>
                <w:rFonts w:ascii="Arial" w:hAnsi="Arial" w:cs="Arial"/>
                <w:sz w:val="20"/>
                <w:szCs w:val="20"/>
              </w:rPr>
            </w:pPr>
          </w:p>
        </w:tc>
        <w:tc>
          <w:tcPr>
            <w:tcW w:w="4111" w:type="dxa"/>
            <w:noWrap/>
            <w:hideMark/>
          </w:tcPr>
          <w:p w14:paraId="287813B6" w14:textId="77777777" w:rsidR="002A4A1F" w:rsidRDefault="002A4A1F">
            <w:pPr>
              <w:rPr>
                <w:rFonts w:ascii="Arial" w:hAnsi="Arial" w:cs="Arial"/>
                <w:sz w:val="20"/>
                <w:szCs w:val="20"/>
              </w:rPr>
            </w:pPr>
            <w:r>
              <w:rPr>
                <w:rFonts w:ascii="Arial" w:hAnsi="Arial" w:cs="Arial"/>
                <w:sz w:val="20"/>
                <w:szCs w:val="20"/>
              </w:rPr>
              <w:t xml:space="preserve">Feedback and formative assessment </w:t>
            </w:r>
          </w:p>
          <w:p w14:paraId="2F7FF050" w14:textId="0A46A1F7" w:rsidR="002A4A1F" w:rsidRPr="001D6CB4" w:rsidRDefault="002A4A1F">
            <w:pPr>
              <w:rPr>
                <w:rFonts w:ascii="Arial" w:hAnsi="Arial" w:cs="Arial"/>
                <w:sz w:val="20"/>
                <w:szCs w:val="20"/>
              </w:rPr>
            </w:pPr>
          </w:p>
        </w:tc>
        <w:tc>
          <w:tcPr>
            <w:tcW w:w="4394" w:type="dxa"/>
            <w:vMerge/>
            <w:noWrap/>
            <w:hideMark/>
          </w:tcPr>
          <w:p w14:paraId="5A3303C1" w14:textId="61560551" w:rsidR="002A4A1F" w:rsidRPr="001D6CB4" w:rsidRDefault="002A4A1F">
            <w:pPr>
              <w:rPr>
                <w:rFonts w:ascii="Arial" w:hAnsi="Arial" w:cs="Arial"/>
                <w:sz w:val="20"/>
                <w:szCs w:val="20"/>
              </w:rPr>
            </w:pPr>
          </w:p>
        </w:tc>
      </w:tr>
      <w:tr w:rsidR="002A4A1F" w:rsidRPr="001D6CB4" w14:paraId="11C07CAF" w14:textId="77777777" w:rsidTr="007B4BD1">
        <w:trPr>
          <w:trHeight w:val="230"/>
        </w:trPr>
        <w:tc>
          <w:tcPr>
            <w:tcW w:w="1129" w:type="dxa"/>
            <w:vMerge/>
            <w:noWrap/>
          </w:tcPr>
          <w:p w14:paraId="5668A91D" w14:textId="77777777" w:rsidR="002A4A1F" w:rsidRPr="001D6CB4" w:rsidRDefault="002A4A1F">
            <w:pPr>
              <w:rPr>
                <w:rFonts w:ascii="Arial" w:hAnsi="Arial" w:cs="Arial"/>
                <w:sz w:val="20"/>
                <w:szCs w:val="20"/>
              </w:rPr>
            </w:pPr>
          </w:p>
        </w:tc>
        <w:tc>
          <w:tcPr>
            <w:tcW w:w="4111" w:type="dxa"/>
            <w:noWrap/>
          </w:tcPr>
          <w:p w14:paraId="082C9D7B" w14:textId="52C032B5" w:rsidR="002A4A1F" w:rsidRDefault="002A4A1F">
            <w:pPr>
              <w:rPr>
                <w:rFonts w:ascii="Arial" w:hAnsi="Arial" w:cs="Arial"/>
                <w:sz w:val="20"/>
                <w:szCs w:val="20"/>
              </w:rPr>
            </w:pPr>
            <w:r w:rsidRPr="001D6CB4">
              <w:rPr>
                <w:rFonts w:ascii="Arial" w:hAnsi="Arial" w:cs="Arial"/>
                <w:sz w:val="20"/>
                <w:szCs w:val="20"/>
              </w:rPr>
              <w:t>Start action plan</w:t>
            </w:r>
          </w:p>
        </w:tc>
        <w:tc>
          <w:tcPr>
            <w:tcW w:w="4394" w:type="dxa"/>
            <w:vMerge/>
            <w:noWrap/>
          </w:tcPr>
          <w:p w14:paraId="32A2270A" w14:textId="77777777" w:rsidR="002A4A1F" w:rsidRPr="001D6CB4" w:rsidRDefault="002A4A1F">
            <w:pPr>
              <w:rPr>
                <w:rFonts w:ascii="Arial" w:hAnsi="Arial" w:cs="Arial"/>
                <w:sz w:val="20"/>
                <w:szCs w:val="20"/>
              </w:rPr>
            </w:pPr>
          </w:p>
        </w:tc>
      </w:tr>
      <w:tr w:rsidR="001D6CB4" w:rsidRPr="001D6CB4" w14:paraId="3D2C6CD5" w14:textId="77777777" w:rsidTr="007B4BD1">
        <w:trPr>
          <w:trHeight w:val="170"/>
        </w:trPr>
        <w:tc>
          <w:tcPr>
            <w:tcW w:w="1129" w:type="dxa"/>
            <w:vMerge w:val="restart"/>
            <w:noWrap/>
            <w:hideMark/>
          </w:tcPr>
          <w:p w14:paraId="68A175BF" w14:textId="77777777" w:rsidR="004D5040" w:rsidRPr="001D6CB4" w:rsidRDefault="004D5040">
            <w:pPr>
              <w:rPr>
                <w:rFonts w:ascii="Arial" w:hAnsi="Arial" w:cs="Arial"/>
                <w:sz w:val="20"/>
                <w:szCs w:val="20"/>
              </w:rPr>
            </w:pPr>
            <w:r w:rsidRPr="001D6CB4">
              <w:rPr>
                <w:rFonts w:ascii="Arial" w:hAnsi="Arial" w:cs="Arial"/>
                <w:sz w:val="20"/>
                <w:szCs w:val="20"/>
              </w:rPr>
              <w:t xml:space="preserve">Lunch </w:t>
            </w:r>
          </w:p>
          <w:p w14:paraId="65C923D6" w14:textId="440400DA" w:rsidR="004D5040" w:rsidRPr="001D6CB4" w:rsidRDefault="004D5040">
            <w:pPr>
              <w:rPr>
                <w:rFonts w:ascii="Arial" w:hAnsi="Arial" w:cs="Arial"/>
                <w:sz w:val="20"/>
                <w:szCs w:val="20"/>
              </w:rPr>
            </w:pPr>
            <w:r w:rsidRPr="001D6CB4">
              <w:rPr>
                <w:rFonts w:ascii="Arial" w:hAnsi="Arial" w:cs="Arial"/>
                <w:sz w:val="20"/>
                <w:szCs w:val="20"/>
              </w:rPr>
              <w:t>meeting 4</w:t>
            </w:r>
          </w:p>
        </w:tc>
        <w:tc>
          <w:tcPr>
            <w:tcW w:w="4111" w:type="dxa"/>
            <w:noWrap/>
            <w:hideMark/>
          </w:tcPr>
          <w:p w14:paraId="7070ADAB" w14:textId="77777777" w:rsidR="004D5040" w:rsidRPr="001D6CB4" w:rsidRDefault="004D5040">
            <w:pPr>
              <w:rPr>
                <w:rFonts w:ascii="Arial" w:hAnsi="Arial" w:cs="Arial"/>
                <w:sz w:val="20"/>
                <w:szCs w:val="20"/>
              </w:rPr>
            </w:pPr>
            <w:proofErr w:type="spellStart"/>
            <w:r w:rsidRPr="001D6CB4">
              <w:rPr>
                <w:rFonts w:ascii="Arial" w:hAnsi="Arial" w:cs="Arial"/>
                <w:sz w:val="20"/>
                <w:szCs w:val="20"/>
              </w:rPr>
              <w:t>Intervision</w:t>
            </w:r>
            <w:proofErr w:type="spellEnd"/>
          </w:p>
        </w:tc>
        <w:tc>
          <w:tcPr>
            <w:tcW w:w="4394" w:type="dxa"/>
            <w:vMerge w:val="restart"/>
            <w:noWrap/>
            <w:hideMark/>
          </w:tcPr>
          <w:p w14:paraId="2DC36CA9" w14:textId="52C1B6B7" w:rsidR="004D5040" w:rsidRPr="001D6CB4" w:rsidRDefault="004D5040" w:rsidP="004D5040">
            <w:pPr>
              <w:rPr>
                <w:rFonts w:ascii="Arial" w:hAnsi="Arial" w:cs="Arial"/>
                <w:sz w:val="20"/>
                <w:szCs w:val="20"/>
              </w:rPr>
            </w:pPr>
            <w:r w:rsidRPr="001D6CB4">
              <w:rPr>
                <w:rFonts w:ascii="Arial" w:hAnsi="Arial" w:cs="Arial"/>
                <w:sz w:val="20"/>
                <w:szCs w:val="20"/>
              </w:rPr>
              <w:t>Redesign component of course in which you assist</w:t>
            </w:r>
          </w:p>
        </w:tc>
      </w:tr>
      <w:tr w:rsidR="001D6CB4" w:rsidRPr="001D6CB4" w14:paraId="13989E45" w14:textId="77777777" w:rsidTr="007B4BD1">
        <w:trPr>
          <w:trHeight w:val="170"/>
        </w:trPr>
        <w:tc>
          <w:tcPr>
            <w:tcW w:w="1129" w:type="dxa"/>
            <w:vMerge/>
            <w:noWrap/>
            <w:hideMark/>
          </w:tcPr>
          <w:p w14:paraId="6C57EE42" w14:textId="77777777" w:rsidR="004D5040" w:rsidRPr="001D6CB4" w:rsidRDefault="004D5040">
            <w:pPr>
              <w:rPr>
                <w:rFonts w:ascii="Arial" w:hAnsi="Arial" w:cs="Arial"/>
                <w:sz w:val="20"/>
                <w:szCs w:val="20"/>
              </w:rPr>
            </w:pPr>
          </w:p>
        </w:tc>
        <w:tc>
          <w:tcPr>
            <w:tcW w:w="4111" w:type="dxa"/>
            <w:noWrap/>
            <w:hideMark/>
          </w:tcPr>
          <w:p w14:paraId="045C53BD" w14:textId="77777777" w:rsidR="004D5040" w:rsidRPr="001D6CB4" w:rsidRDefault="004D5040">
            <w:pPr>
              <w:rPr>
                <w:rFonts w:ascii="Arial" w:hAnsi="Arial" w:cs="Arial"/>
                <w:sz w:val="20"/>
                <w:szCs w:val="20"/>
              </w:rPr>
            </w:pPr>
            <w:r w:rsidRPr="001D6CB4">
              <w:rPr>
                <w:rFonts w:ascii="Arial" w:hAnsi="Arial" w:cs="Arial"/>
                <w:sz w:val="20"/>
                <w:szCs w:val="20"/>
              </w:rPr>
              <w:t>Constructive alignment</w:t>
            </w:r>
          </w:p>
        </w:tc>
        <w:tc>
          <w:tcPr>
            <w:tcW w:w="4394" w:type="dxa"/>
            <w:vMerge/>
            <w:noWrap/>
            <w:hideMark/>
          </w:tcPr>
          <w:p w14:paraId="65053394" w14:textId="5A99A0FB" w:rsidR="004D5040" w:rsidRPr="001D6CB4" w:rsidRDefault="004D5040">
            <w:pPr>
              <w:rPr>
                <w:rFonts w:ascii="Arial" w:hAnsi="Arial" w:cs="Arial"/>
                <w:sz w:val="20"/>
                <w:szCs w:val="20"/>
              </w:rPr>
            </w:pPr>
          </w:p>
        </w:tc>
      </w:tr>
      <w:tr w:rsidR="001D6CB4" w:rsidRPr="001D6CB4" w14:paraId="1370EC5D" w14:textId="77777777" w:rsidTr="007B4BD1">
        <w:trPr>
          <w:trHeight w:val="170"/>
        </w:trPr>
        <w:tc>
          <w:tcPr>
            <w:tcW w:w="1129" w:type="dxa"/>
            <w:vMerge w:val="restart"/>
            <w:noWrap/>
            <w:hideMark/>
          </w:tcPr>
          <w:p w14:paraId="54D44D9E" w14:textId="77777777" w:rsidR="004D5040" w:rsidRPr="001D6CB4" w:rsidRDefault="004D5040">
            <w:pPr>
              <w:rPr>
                <w:rFonts w:ascii="Arial" w:hAnsi="Arial" w:cs="Arial"/>
                <w:sz w:val="20"/>
                <w:szCs w:val="20"/>
              </w:rPr>
            </w:pPr>
            <w:r w:rsidRPr="001D6CB4">
              <w:rPr>
                <w:rFonts w:ascii="Arial" w:hAnsi="Arial" w:cs="Arial"/>
                <w:sz w:val="20"/>
                <w:szCs w:val="20"/>
              </w:rPr>
              <w:t xml:space="preserve">Lunch </w:t>
            </w:r>
          </w:p>
          <w:p w14:paraId="60FC66F3" w14:textId="5C37696C" w:rsidR="004D5040" w:rsidRPr="001D6CB4" w:rsidRDefault="004D5040">
            <w:pPr>
              <w:rPr>
                <w:rFonts w:ascii="Arial" w:hAnsi="Arial" w:cs="Arial"/>
                <w:sz w:val="20"/>
                <w:szCs w:val="20"/>
              </w:rPr>
            </w:pPr>
            <w:r w:rsidRPr="001D6CB4">
              <w:rPr>
                <w:rFonts w:ascii="Arial" w:hAnsi="Arial" w:cs="Arial"/>
                <w:sz w:val="20"/>
                <w:szCs w:val="20"/>
              </w:rPr>
              <w:t>meeting 5</w:t>
            </w:r>
          </w:p>
        </w:tc>
        <w:tc>
          <w:tcPr>
            <w:tcW w:w="4111" w:type="dxa"/>
            <w:noWrap/>
            <w:hideMark/>
          </w:tcPr>
          <w:p w14:paraId="4E0666B9" w14:textId="77777777" w:rsidR="004D5040" w:rsidRPr="001D6CB4" w:rsidRDefault="004D5040">
            <w:pPr>
              <w:rPr>
                <w:rFonts w:ascii="Arial" w:hAnsi="Arial" w:cs="Arial"/>
                <w:sz w:val="20"/>
                <w:szCs w:val="20"/>
              </w:rPr>
            </w:pPr>
            <w:proofErr w:type="spellStart"/>
            <w:r w:rsidRPr="001D6CB4">
              <w:rPr>
                <w:rFonts w:ascii="Arial" w:hAnsi="Arial" w:cs="Arial"/>
                <w:sz w:val="20"/>
                <w:szCs w:val="20"/>
              </w:rPr>
              <w:t>Intervision</w:t>
            </w:r>
            <w:proofErr w:type="spellEnd"/>
          </w:p>
        </w:tc>
        <w:tc>
          <w:tcPr>
            <w:tcW w:w="4394" w:type="dxa"/>
            <w:vMerge w:val="restart"/>
            <w:noWrap/>
            <w:hideMark/>
          </w:tcPr>
          <w:p w14:paraId="669F9701" w14:textId="529E9581" w:rsidR="004D5040" w:rsidRPr="001D6CB4" w:rsidRDefault="004D5040" w:rsidP="0047481A">
            <w:pPr>
              <w:rPr>
                <w:rFonts w:ascii="Arial" w:hAnsi="Arial" w:cs="Arial"/>
                <w:sz w:val="20"/>
                <w:szCs w:val="20"/>
              </w:rPr>
            </w:pPr>
            <w:r w:rsidRPr="001D6CB4">
              <w:rPr>
                <w:rFonts w:ascii="Arial" w:hAnsi="Arial" w:cs="Arial"/>
                <w:sz w:val="20"/>
                <w:szCs w:val="20"/>
              </w:rPr>
              <w:t>Write reflection report (reflect on your development as LA, make action plan for next time that you assist and evaluate part 1 of the LA course)</w:t>
            </w:r>
          </w:p>
        </w:tc>
      </w:tr>
      <w:tr w:rsidR="001D6CB4" w:rsidRPr="001D6CB4" w14:paraId="360F9765" w14:textId="77777777" w:rsidTr="007B4BD1">
        <w:trPr>
          <w:trHeight w:val="170"/>
        </w:trPr>
        <w:tc>
          <w:tcPr>
            <w:tcW w:w="1129" w:type="dxa"/>
            <w:vMerge/>
            <w:noWrap/>
            <w:hideMark/>
          </w:tcPr>
          <w:p w14:paraId="6E286DF2" w14:textId="77777777" w:rsidR="004D5040" w:rsidRPr="001D6CB4" w:rsidRDefault="004D5040">
            <w:pPr>
              <w:rPr>
                <w:rFonts w:ascii="Arial" w:hAnsi="Arial" w:cs="Arial"/>
                <w:sz w:val="20"/>
                <w:szCs w:val="20"/>
              </w:rPr>
            </w:pPr>
          </w:p>
        </w:tc>
        <w:tc>
          <w:tcPr>
            <w:tcW w:w="4111" w:type="dxa"/>
            <w:noWrap/>
            <w:hideMark/>
          </w:tcPr>
          <w:p w14:paraId="200EC5AB" w14:textId="77777777" w:rsidR="004D5040" w:rsidRPr="001D6CB4" w:rsidRDefault="004D5040">
            <w:pPr>
              <w:rPr>
                <w:rFonts w:ascii="Arial" w:hAnsi="Arial" w:cs="Arial"/>
                <w:sz w:val="20"/>
                <w:szCs w:val="20"/>
              </w:rPr>
            </w:pPr>
            <w:r w:rsidRPr="001D6CB4">
              <w:rPr>
                <w:rFonts w:ascii="Arial" w:hAnsi="Arial" w:cs="Arial"/>
                <w:sz w:val="20"/>
                <w:szCs w:val="20"/>
              </w:rPr>
              <w:t>Presentation of action plan</w:t>
            </w:r>
          </w:p>
        </w:tc>
        <w:tc>
          <w:tcPr>
            <w:tcW w:w="4394" w:type="dxa"/>
            <w:vMerge/>
            <w:noWrap/>
            <w:hideMark/>
          </w:tcPr>
          <w:p w14:paraId="71C1E232" w14:textId="792D1C2B" w:rsidR="004D5040" w:rsidRPr="001D6CB4" w:rsidRDefault="004D5040" w:rsidP="0047481A">
            <w:pPr>
              <w:rPr>
                <w:rFonts w:ascii="Arial" w:hAnsi="Arial" w:cs="Arial"/>
                <w:sz w:val="20"/>
                <w:szCs w:val="20"/>
              </w:rPr>
            </w:pPr>
          </w:p>
        </w:tc>
      </w:tr>
      <w:tr w:rsidR="001D6CB4" w:rsidRPr="001D6CB4" w14:paraId="448B360C" w14:textId="77777777" w:rsidTr="007B4BD1">
        <w:trPr>
          <w:trHeight w:val="462"/>
        </w:trPr>
        <w:tc>
          <w:tcPr>
            <w:tcW w:w="1129" w:type="dxa"/>
            <w:vMerge/>
            <w:noWrap/>
            <w:hideMark/>
          </w:tcPr>
          <w:p w14:paraId="0F2FC1A8" w14:textId="77777777" w:rsidR="004D5040" w:rsidRPr="001D6CB4" w:rsidRDefault="004D5040">
            <w:pPr>
              <w:rPr>
                <w:rFonts w:ascii="Arial" w:hAnsi="Arial" w:cs="Arial"/>
                <w:sz w:val="20"/>
                <w:szCs w:val="20"/>
              </w:rPr>
            </w:pPr>
          </w:p>
        </w:tc>
        <w:tc>
          <w:tcPr>
            <w:tcW w:w="4111" w:type="dxa"/>
            <w:noWrap/>
            <w:hideMark/>
          </w:tcPr>
          <w:p w14:paraId="3624F3D8" w14:textId="77777777" w:rsidR="004D5040" w:rsidRPr="001D6CB4" w:rsidRDefault="004D5040">
            <w:pPr>
              <w:rPr>
                <w:rFonts w:ascii="Arial" w:hAnsi="Arial" w:cs="Arial"/>
                <w:sz w:val="20"/>
                <w:szCs w:val="20"/>
              </w:rPr>
            </w:pPr>
            <w:r w:rsidRPr="001D6CB4">
              <w:rPr>
                <w:rFonts w:ascii="Arial" w:hAnsi="Arial" w:cs="Arial"/>
                <w:sz w:val="20"/>
                <w:szCs w:val="20"/>
              </w:rPr>
              <w:t>Presentation of redesign</w:t>
            </w:r>
          </w:p>
        </w:tc>
        <w:tc>
          <w:tcPr>
            <w:tcW w:w="4394" w:type="dxa"/>
            <w:vMerge/>
            <w:noWrap/>
            <w:hideMark/>
          </w:tcPr>
          <w:p w14:paraId="42AB6695" w14:textId="591317E5" w:rsidR="004D5040" w:rsidRPr="001D6CB4" w:rsidRDefault="004D5040" w:rsidP="0047481A">
            <w:pPr>
              <w:rPr>
                <w:rFonts w:ascii="Arial" w:hAnsi="Arial" w:cs="Arial"/>
                <w:sz w:val="20"/>
                <w:szCs w:val="20"/>
              </w:rPr>
            </w:pPr>
          </w:p>
        </w:tc>
      </w:tr>
      <w:tr w:rsidR="001D6CB4" w:rsidRPr="001D6CB4" w14:paraId="64ED8BF3" w14:textId="77777777" w:rsidTr="007B4BD1">
        <w:trPr>
          <w:trHeight w:val="170"/>
        </w:trPr>
        <w:tc>
          <w:tcPr>
            <w:tcW w:w="1129" w:type="dxa"/>
            <w:vMerge w:val="restart"/>
            <w:noWrap/>
            <w:hideMark/>
          </w:tcPr>
          <w:p w14:paraId="5D929988" w14:textId="77777777" w:rsidR="004D5040" w:rsidRPr="001D6CB4" w:rsidRDefault="004D5040">
            <w:pPr>
              <w:rPr>
                <w:rFonts w:ascii="Arial" w:hAnsi="Arial" w:cs="Arial"/>
                <w:sz w:val="20"/>
                <w:szCs w:val="20"/>
              </w:rPr>
            </w:pPr>
            <w:r w:rsidRPr="001D6CB4">
              <w:rPr>
                <w:rFonts w:ascii="Arial" w:hAnsi="Arial" w:cs="Arial"/>
                <w:sz w:val="20"/>
                <w:szCs w:val="20"/>
              </w:rPr>
              <w:t xml:space="preserve">Lunch </w:t>
            </w:r>
          </w:p>
          <w:p w14:paraId="034B520B" w14:textId="48436BFD" w:rsidR="004D5040" w:rsidRPr="001D6CB4" w:rsidRDefault="004D5040">
            <w:pPr>
              <w:rPr>
                <w:rFonts w:ascii="Arial" w:hAnsi="Arial" w:cs="Arial"/>
                <w:sz w:val="20"/>
                <w:szCs w:val="20"/>
              </w:rPr>
            </w:pPr>
            <w:r w:rsidRPr="001D6CB4">
              <w:rPr>
                <w:rFonts w:ascii="Arial" w:hAnsi="Arial" w:cs="Arial"/>
                <w:sz w:val="20"/>
                <w:szCs w:val="20"/>
              </w:rPr>
              <w:t>meeting 6</w:t>
            </w:r>
          </w:p>
        </w:tc>
        <w:tc>
          <w:tcPr>
            <w:tcW w:w="4111" w:type="dxa"/>
            <w:noWrap/>
            <w:hideMark/>
          </w:tcPr>
          <w:p w14:paraId="7B9713A9" w14:textId="77777777" w:rsidR="004D5040" w:rsidRPr="001D6CB4" w:rsidRDefault="004D5040">
            <w:pPr>
              <w:rPr>
                <w:rFonts w:ascii="Arial" w:hAnsi="Arial" w:cs="Arial"/>
                <w:sz w:val="20"/>
                <w:szCs w:val="20"/>
              </w:rPr>
            </w:pPr>
            <w:proofErr w:type="spellStart"/>
            <w:r w:rsidRPr="001D6CB4">
              <w:rPr>
                <w:rFonts w:ascii="Arial" w:hAnsi="Arial" w:cs="Arial"/>
                <w:sz w:val="20"/>
                <w:szCs w:val="20"/>
              </w:rPr>
              <w:t>Intervision</w:t>
            </w:r>
            <w:proofErr w:type="spellEnd"/>
          </w:p>
        </w:tc>
        <w:tc>
          <w:tcPr>
            <w:tcW w:w="4394" w:type="dxa"/>
            <w:vMerge w:val="restart"/>
            <w:noWrap/>
            <w:hideMark/>
          </w:tcPr>
          <w:p w14:paraId="6DDA25EB" w14:textId="77777777" w:rsidR="004D5040" w:rsidRPr="001D6CB4" w:rsidRDefault="004D5040">
            <w:pPr>
              <w:rPr>
                <w:rFonts w:ascii="Arial" w:hAnsi="Arial" w:cs="Arial"/>
                <w:sz w:val="20"/>
                <w:szCs w:val="20"/>
              </w:rPr>
            </w:pPr>
          </w:p>
        </w:tc>
      </w:tr>
      <w:tr w:rsidR="001D6CB4" w:rsidRPr="001D6CB4" w14:paraId="685904F4" w14:textId="77777777" w:rsidTr="007B4BD1">
        <w:trPr>
          <w:trHeight w:val="170"/>
        </w:trPr>
        <w:tc>
          <w:tcPr>
            <w:tcW w:w="1129" w:type="dxa"/>
            <w:vMerge/>
            <w:noWrap/>
            <w:hideMark/>
          </w:tcPr>
          <w:p w14:paraId="081ED28E" w14:textId="77777777" w:rsidR="004D5040" w:rsidRPr="001D6CB4" w:rsidRDefault="004D5040">
            <w:pPr>
              <w:rPr>
                <w:rFonts w:ascii="Arial" w:hAnsi="Arial" w:cs="Arial"/>
                <w:sz w:val="20"/>
                <w:szCs w:val="20"/>
              </w:rPr>
            </w:pPr>
          </w:p>
        </w:tc>
        <w:tc>
          <w:tcPr>
            <w:tcW w:w="4111" w:type="dxa"/>
            <w:noWrap/>
            <w:hideMark/>
          </w:tcPr>
          <w:p w14:paraId="21804CEE" w14:textId="77777777" w:rsidR="004D5040" w:rsidRPr="001D6CB4" w:rsidRDefault="004D5040">
            <w:pPr>
              <w:rPr>
                <w:rFonts w:ascii="Arial" w:hAnsi="Arial" w:cs="Arial"/>
                <w:sz w:val="20"/>
                <w:szCs w:val="20"/>
              </w:rPr>
            </w:pPr>
            <w:r w:rsidRPr="001D6CB4">
              <w:rPr>
                <w:rFonts w:ascii="Arial" w:hAnsi="Arial" w:cs="Arial"/>
                <w:sz w:val="20"/>
                <w:szCs w:val="20"/>
              </w:rPr>
              <w:t>Discussion of reflection reports</w:t>
            </w:r>
          </w:p>
        </w:tc>
        <w:tc>
          <w:tcPr>
            <w:tcW w:w="4394" w:type="dxa"/>
            <w:vMerge/>
            <w:noWrap/>
            <w:hideMark/>
          </w:tcPr>
          <w:p w14:paraId="52141AE8" w14:textId="77777777" w:rsidR="004D5040" w:rsidRPr="001D6CB4" w:rsidRDefault="004D5040">
            <w:pPr>
              <w:rPr>
                <w:rFonts w:ascii="Arial" w:hAnsi="Arial" w:cs="Arial"/>
                <w:sz w:val="20"/>
                <w:szCs w:val="20"/>
              </w:rPr>
            </w:pPr>
          </w:p>
        </w:tc>
      </w:tr>
      <w:tr w:rsidR="001D6CB4" w:rsidRPr="001D6CB4" w14:paraId="4649971A" w14:textId="77777777" w:rsidTr="007B4BD1">
        <w:trPr>
          <w:trHeight w:val="170"/>
        </w:trPr>
        <w:tc>
          <w:tcPr>
            <w:tcW w:w="1129" w:type="dxa"/>
            <w:vMerge/>
            <w:noWrap/>
            <w:hideMark/>
          </w:tcPr>
          <w:p w14:paraId="3A1FFA34" w14:textId="77777777" w:rsidR="004D5040" w:rsidRPr="001D6CB4" w:rsidRDefault="004D5040">
            <w:pPr>
              <w:rPr>
                <w:rFonts w:ascii="Arial" w:hAnsi="Arial" w:cs="Arial"/>
                <w:sz w:val="20"/>
                <w:szCs w:val="20"/>
              </w:rPr>
            </w:pPr>
          </w:p>
        </w:tc>
        <w:tc>
          <w:tcPr>
            <w:tcW w:w="4111" w:type="dxa"/>
            <w:noWrap/>
            <w:hideMark/>
          </w:tcPr>
          <w:p w14:paraId="77CE7680" w14:textId="77777777" w:rsidR="004D5040" w:rsidRPr="001D6CB4" w:rsidRDefault="004D5040">
            <w:pPr>
              <w:rPr>
                <w:rFonts w:ascii="Arial" w:hAnsi="Arial" w:cs="Arial"/>
                <w:sz w:val="20"/>
                <w:szCs w:val="20"/>
              </w:rPr>
            </w:pPr>
            <w:r w:rsidRPr="001D6CB4">
              <w:rPr>
                <w:rFonts w:ascii="Arial" w:hAnsi="Arial" w:cs="Arial"/>
                <w:sz w:val="20"/>
                <w:szCs w:val="20"/>
              </w:rPr>
              <w:t>Looking forward to part 2 of LA course</w:t>
            </w:r>
          </w:p>
        </w:tc>
        <w:tc>
          <w:tcPr>
            <w:tcW w:w="4394" w:type="dxa"/>
            <w:vMerge/>
            <w:noWrap/>
            <w:hideMark/>
          </w:tcPr>
          <w:p w14:paraId="46A515FE" w14:textId="77777777" w:rsidR="004D5040" w:rsidRPr="001D6CB4" w:rsidRDefault="004D5040">
            <w:pPr>
              <w:rPr>
                <w:rFonts w:ascii="Arial" w:hAnsi="Arial" w:cs="Arial"/>
                <w:sz w:val="20"/>
                <w:szCs w:val="20"/>
              </w:rPr>
            </w:pPr>
          </w:p>
        </w:tc>
      </w:tr>
      <w:tr w:rsidR="001D6CB4" w:rsidRPr="001D6CB4" w14:paraId="67FE2769" w14:textId="77777777" w:rsidTr="004D5040">
        <w:trPr>
          <w:trHeight w:val="170"/>
        </w:trPr>
        <w:tc>
          <w:tcPr>
            <w:tcW w:w="9634" w:type="dxa"/>
            <w:gridSpan w:val="3"/>
            <w:noWrap/>
            <w:hideMark/>
          </w:tcPr>
          <w:p w14:paraId="3EE4BB9C" w14:textId="2728B3D9" w:rsidR="004D5040" w:rsidRPr="001D6CB4" w:rsidRDefault="004D5040">
            <w:pPr>
              <w:rPr>
                <w:rFonts w:ascii="Arial" w:hAnsi="Arial" w:cs="Arial"/>
                <w:sz w:val="20"/>
                <w:szCs w:val="20"/>
              </w:rPr>
            </w:pPr>
            <w:r w:rsidRPr="001D6CB4">
              <w:rPr>
                <w:rFonts w:ascii="Arial" w:hAnsi="Arial" w:cs="Arial"/>
                <w:b/>
                <w:bCs/>
                <w:sz w:val="20"/>
                <w:szCs w:val="20"/>
              </w:rPr>
              <w:t>part 2 in Q2:</w:t>
            </w:r>
          </w:p>
        </w:tc>
      </w:tr>
      <w:tr w:rsidR="001D6CB4" w:rsidRPr="001D6CB4" w14:paraId="49D05951" w14:textId="77777777" w:rsidTr="007B4BD1">
        <w:trPr>
          <w:trHeight w:val="170"/>
        </w:trPr>
        <w:tc>
          <w:tcPr>
            <w:tcW w:w="1129" w:type="dxa"/>
            <w:vMerge w:val="restart"/>
            <w:noWrap/>
            <w:hideMark/>
          </w:tcPr>
          <w:p w14:paraId="41893513" w14:textId="77777777" w:rsidR="004D5040" w:rsidRPr="001D6CB4" w:rsidRDefault="004D5040">
            <w:pPr>
              <w:rPr>
                <w:rFonts w:ascii="Arial" w:hAnsi="Arial" w:cs="Arial"/>
                <w:sz w:val="20"/>
                <w:szCs w:val="20"/>
              </w:rPr>
            </w:pPr>
            <w:r w:rsidRPr="001D6CB4">
              <w:rPr>
                <w:rFonts w:ascii="Arial" w:hAnsi="Arial" w:cs="Arial"/>
                <w:sz w:val="20"/>
                <w:szCs w:val="20"/>
              </w:rPr>
              <w:t xml:space="preserve">Lunch </w:t>
            </w:r>
          </w:p>
          <w:p w14:paraId="1C3ADBE3" w14:textId="5C18E154" w:rsidR="004D5040" w:rsidRPr="001D6CB4" w:rsidRDefault="004D5040">
            <w:pPr>
              <w:rPr>
                <w:rFonts w:ascii="Arial" w:hAnsi="Arial" w:cs="Arial"/>
                <w:sz w:val="20"/>
                <w:szCs w:val="20"/>
              </w:rPr>
            </w:pPr>
            <w:r w:rsidRPr="001D6CB4">
              <w:rPr>
                <w:rFonts w:ascii="Arial" w:hAnsi="Arial" w:cs="Arial"/>
                <w:sz w:val="20"/>
                <w:szCs w:val="20"/>
              </w:rPr>
              <w:t>meeting 1</w:t>
            </w:r>
          </w:p>
        </w:tc>
        <w:tc>
          <w:tcPr>
            <w:tcW w:w="4111" w:type="dxa"/>
            <w:noWrap/>
            <w:hideMark/>
          </w:tcPr>
          <w:p w14:paraId="191246CB" w14:textId="2E68E3D1" w:rsidR="004D5040" w:rsidRPr="001D6CB4" w:rsidRDefault="004D5040">
            <w:pPr>
              <w:rPr>
                <w:rFonts w:ascii="Arial" w:hAnsi="Arial" w:cs="Arial"/>
                <w:sz w:val="20"/>
                <w:szCs w:val="20"/>
              </w:rPr>
            </w:pPr>
            <w:r w:rsidRPr="001D6CB4">
              <w:rPr>
                <w:rFonts w:ascii="Arial" w:hAnsi="Arial" w:cs="Arial"/>
                <w:sz w:val="20"/>
                <w:szCs w:val="20"/>
              </w:rPr>
              <w:t xml:space="preserve">Link Reflection report to your new LA tasks </w:t>
            </w:r>
          </w:p>
        </w:tc>
        <w:tc>
          <w:tcPr>
            <w:tcW w:w="4394" w:type="dxa"/>
            <w:vMerge w:val="restart"/>
            <w:noWrap/>
            <w:hideMark/>
          </w:tcPr>
          <w:p w14:paraId="3D9B54CB" w14:textId="77777777" w:rsidR="004D5040" w:rsidRPr="001D6CB4" w:rsidRDefault="004D5040">
            <w:pPr>
              <w:rPr>
                <w:rFonts w:ascii="Arial" w:hAnsi="Arial" w:cs="Arial"/>
                <w:sz w:val="20"/>
                <w:szCs w:val="20"/>
              </w:rPr>
            </w:pPr>
            <w:r w:rsidRPr="001D6CB4">
              <w:rPr>
                <w:rFonts w:ascii="Arial" w:hAnsi="Arial" w:cs="Arial"/>
                <w:sz w:val="20"/>
                <w:szCs w:val="20"/>
              </w:rPr>
              <w:t>Transfer what you have learnt in part 1 to didactical strategies for new LA tasks</w:t>
            </w:r>
          </w:p>
          <w:p w14:paraId="6D329D7B" w14:textId="0B10C2FF" w:rsidR="004D5040" w:rsidRPr="001D6CB4" w:rsidRDefault="004D5040" w:rsidP="004D5040">
            <w:pPr>
              <w:rPr>
                <w:rFonts w:ascii="Arial" w:hAnsi="Arial" w:cs="Arial"/>
                <w:sz w:val="20"/>
                <w:szCs w:val="20"/>
              </w:rPr>
            </w:pPr>
            <w:r w:rsidRPr="001D6CB4">
              <w:rPr>
                <w:rFonts w:ascii="Arial" w:hAnsi="Arial" w:cs="Arial"/>
                <w:sz w:val="20"/>
                <w:szCs w:val="20"/>
              </w:rPr>
              <w:t>Make action plan</w:t>
            </w:r>
          </w:p>
        </w:tc>
      </w:tr>
      <w:tr w:rsidR="001D6CB4" w:rsidRPr="001D6CB4" w14:paraId="6C9795AC" w14:textId="77777777" w:rsidTr="007B4BD1">
        <w:trPr>
          <w:trHeight w:val="170"/>
        </w:trPr>
        <w:tc>
          <w:tcPr>
            <w:tcW w:w="1129" w:type="dxa"/>
            <w:vMerge/>
            <w:noWrap/>
            <w:hideMark/>
          </w:tcPr>
          <w:p w14:paraId="58FF45FA" w14:textId="77777777" w:rsidR="004D5040" w:rsidRPr="001D6CB4" w:rsidRDefault="004D5040">
            <w:pPr>
              <w:rPr>
                <w:rFonts w:ascii="Arial" w:hAnsi="Arial" w:cs="Arial"/>
                <w:sz w:val="20"/>
                <w:szCs w:val="20"/>
              </w:rPr>
            </w:pPr>
          </w:p>
        </w:tc>
        <w:tc>
          <w:tcPr>
            <w:tcW w:w="4111" w:type="dxa"/>
            <w:noWrap/>
            <w:hideMark/>
          </w:tcPr>
          <w:p w14:paraId="542C6195" w14:textId="77777777" w:rsidR="004D5040" w:rsidRPr="001D6CB4" w:rsidRDefault="004D5040">
            <w:pPr>
              <w:rPr>
                <w:rFonts w:ascii="Arial" w:hAnsi="Arial" w:cs="Arial"/>
                <w:sz w:val="20"/>
                <w:szCs w:val="20"/>
              </w:rPr>
            </w:pPr>
            <w:r w:rsidRPr="001D6CB4">
              <w:rPr>
                <w:rFonts w:ascii="Arial" w:hAnsi="Arial" w:cs="Arial"/>
                <w:sz w:val="20"/>
                <w:szCs w:val="20"/>
              </w:rPr>
              <w:t>Define new research question for action plan</w:t>
            </w:r>
          </w:p>
        </w:tc>
        <w:tc>
          <w:tcPr>
            <w:tcW w:w="4394" w:type="dxa"/>
            <w:vMerge/>
            <w:noWrap/>
            <w:hideMark/>
          </w:tcPr>
          <w:p w14:paraId="45A88232" w14:textId="2165131F" w:rsidR="004D5040" w:rsidRPr="001D6CB4" w:rsidRDefault="004D5040">
            <w:pPr>
              <w:rPr>
                <w:rFonts w:ascii="Arial" w:hAnsi="Arial" w:cs="Arial"/>
                <w:sz w:val="20"/>
                <w:szCs w:val="20"/>
              </w:rPr>
            </w:pPr>
          </w:p>
        </w:tc>
      </w:tr>
      <w:tr w:rsidR="001D6CB4" w:rsidRPr="001D6CB4" w14:paraId="4F808B7C" w14:textId="77777777" w:rsidTr="007B4BD1">
        <w:trPr>
          <w:trHeight w:val="170"/>
        </w:trPr>
        <w:tc>
          <w:tcPr>
            <w:tcW w:w="1129" w:type="dxa"/>
            <w:vMerge w:val="restart"/>
            <w:noWrap/>
            <w:hideMark/>
          </w:tcPr>
          <w:p w14:paraId="34A52CCC" w14:textId="77777777" w:rsidR="004D5040" w:rsidRPr="001D6CB4" w:rsidRDefault="004D5040">
            <w:pPr>
              <w:rPr>
                <w:rFonts w:ascii="Arial" w:hAnsi="Arial" w:cs="Arial"/>
                <w:sz w:val="20"/>
                <w:szCs w:val="20"/>
              </w:rPr>
            </w:pPr>
            <w:r w:rsidRPr="001D6CB4">
              <w:rPr>
                <w:rFonts w:ascii="Arial" w:hAnsi="Arial" w:cs="Arial"/>
                <w:sz w:val="20"/>
                <w:szCs w:val="20"/>
              </w:rPr>
              <w:t xml:space="preserve">Lunch </w:t>
            </w:r>
          </w:p>
          <w:p w14:paraId="0E55DBB4" w14:textId="489FC714" w:rsidR="004D5040" w:rsidRPr="001D6CB4" w:rsidRDefault="004D5040">
            <w:pPr>
              <w:rPr>
                <w:rFonts w:ascii="Arial" w:hAnsi="Arial" w:cs="Arial"/>
                <w:sz w:val="20"/>
                <w:szCs w:val="20"/>
              </w:rPr>
            </w:pPr>
            <w:r w:rsidRPr="001D6CB4">
              <w:rPr>
                <w:rFonts w:ascii="Arial" w:hAnsi="Arial" w:cs="Arial"/>
                <w:sz w:val="20"/>
                <w:szCs w:val="20"/>
              </w:rPr>
              <w:t>meeting 2</w:t>
            </w:r>
          </w:p>
        </w:tc>
        <w:tc>
          <w:tcPr>
            <w:tcW w:w="4111" w:type="dxa"/>
            <w:noWrap/>
            <w:hideMark/>
          </w:tcPr>
          <w:p w14:paraId="0EDA3161" w14:textId="77777777" w:rsidR="004D5040" w:rsidRPr="001D6CB4" w:rsidRDefault="004D5040">
            <w:pPr>
              <w:rPr>
                <w:rFonts w:ascii="Arial" w:hAnsi="Arial" w:cs="Arial"/>
                <w:sz w:val="20"/>
                <w:szCs w:val="20"/>
              </w:rPr>
            </w:pPr>
            <w:r w:rsidRPr="001D6CB4">
              <w:rPr>
                <w:rFonts w:ascii="Arial" w:hAnsi="Arial" w:cs="Arial"/>
                <w:sz w:val="20"/>
                <w:szCs w:val="20"/>
              </w:rPr>
              <w:t xml:space="preserve">Discussion of results </w:t>
            </w:r>
          </w:p>
        </w:tc>
        <w:tc>
          <w:tcPr>
            <w:tcW w:w="4394" w:type="dxa"/>
            <w:vMerge w:val="restart"/>
            <w:noWrap/>
            <w:hideMark/>
          </w:tcPr>
          <w:p w14:paraId="63A5176D" w14:textId="77777777" w:rsidR="004D5040" w:rsidRPr="001D6CB4" w:rsidRDefault="004D5040">
            <w:pPr>
              <w:rPr>
                <w:rFonts w:ascii="Arial" w:hAnsi="Arial" w:cs="Arial"/>
                <w:sz w:val="20"/>
                <w:szCs w:val="20"/>
              </w:rPr>
            </w:pPr>
          </w:p>
        </w:tc>
      </w:tr>
      <w:tr w:rsidR="001D6CB4" w:rsidRPr="001D6CB4" w14:paraId="22C42B4E" w14:textId="77777777" w:rsidTr="007B4BD1">
        <w:trPr>
          <w:trHeight w:val="170"/>
        </w:trPr>
        <w:tc>
          <w:tcPr>
            <w:tcW w:w="1129" w:type="dxa"/>
            <w:vMerge/>
            <w:noWrap/>
            <w:hideMark/>
          </w:tcPr>
          <w:p w14:paraId="1173FA8D" w14:textId="77777777" w:rsidR="004D5040" w:rsidRPr="001D6CB4" w:rsidRDefault="004D5040">
            <w:pPr>
              <w:rPr>
                <w:rFonts w:ascii="Arial" w:hAnsi="Arial" w:cs="Arial"/>
                <w:sz w:val="20"/>
                <w:szCs w:val="20"/>
              </w:rPr>
            </w:pPr>
          </w:p>
        </w:tc>
        <w:tc>
          <w:tcPr>
            <w:tcW w:w="4111" w:type="dxa"/>
            <w:noWrap/>
            <w:hideMark/>
          </w:tcPr>
          <w:p w14:paraId="295FB948" w14:textId="77777777" w:rsidR="004D5040" w:rsidRPr="001D6CB4" w:rsidRDefault="004D5040">
            <w:pPr>
              <w:rPr>
                <w:rFonts w:ascii="Arial" w:hAnsi="Arial" w:cs="Arial"/>
                <w:sz w:val="20"/>
                <w:szCs w:val="20"/>
              </w:rPr>
            </w:pPr>
            <w:proofErr w:type="spellStart"/>
            <w:r w:rsidRPr="001D6CB4">
              <w:rPr>
                <w:rFonts w:ascii="Arial" w:hAnsi="Arial" w:cs="Arial"/>
                <w:sz w:val="20"/>
                <w:szCs w:val="20"/>
              </w:rPr>
              <w:t>Intervision</w:t>
            </w:r>
            <w:proofErr w:type="spellEnd"/>
          </w:p>
        </w:tc>
        <w:tc>
          <w:tcPr>
            <w:tcW w:w="4394" w:type="dxa"/>
            <w:vMerge/>
            <w:noWrap/>
            <w:hideMark/>
          </w:tcPr>
          <w:p w14:paraId="5853D2A0" w14:textId="77777777" w:rsidR="004D5040" w:rsidRPr="001D6CB4" w:rsidRDefault="004D5040">
            <w:pPr>
              <w:rPr>
                <w:rFonts w:ascii="Arial" w:hAnsi="Arial" w:cs="Arial"/>
                <w:sz w:val="20"/>
                <w:szCs w:val="20"/>
              </w:rPr>
            </w:pPr>
          </w:p>
        </w:tc>
      </w:tr>
      <w:tr w:rsidR="001D6CB4" w:rsidRPr="001D6CB4" w14:paraId="68B4E607" w14:textId="77777777" w:rsidTr="007B4BD1">
        <w:trPr>
          <w:trHeight w:val="170"/>
        </w:trPr>
        <w:tc>
          <w:tcPr>
            <w:tcW w:w="1129" w:type="dxa"/>
            <w:vMerge/>
            <w:noWrap/>
            <w:hideMark/>
          </w:tcPr>
          <w:p w14:paraId="5ABE0762" w14:textId="77777777" w:rsidR="004D5040" w:rsidRPr="001D6CB4" w:rsidRDefault="004D5040">
            <w:pPr>
              <w:rPr>
                <w:rFonts w:ascii="Arial" w:hAnsi="Arial" w:cs="Arial"/>
                <w:sz w:val="20"/>
                <w:szCs w:val="20"/>
              </w:rPr>
            </w:pPr>
          </w:p>
        </w:tc>
        <w:tc>
          <w:tcPr>
            <w:tcW w:w="4111" w:type="dxa"/>
            <w:noWrap/>
            <w:hideMark/>
          </w:tcPr>
          <w:p w14:paraId="472E0F58" w14:textId="77777777" w:rsidR="004D5040" w:rsidRPr="001D6CB4" w:rsidRDefault="004D5040">
            <w:pPr>
              <w:rPr>
                <w:rFonts w:ascii="Arial" w:hAnsi="Arial" w:cs="Arial"/>
                <w:sz w:val="20"/>
                <w:szCs w:val="20"/>
              </w:rPr>
            </w:pPr>
            <w:r w:rsidRPr="001D6CB4">
              <w:rPr>
                <w:rFonts w:ascii="Arial" w:hAnsi="Arial" w:cs="Arial"/>
                <w:sz w:val="20"/>
                <w:szCs w:val="20"/>
              </w:rPr>
              <w:t>Rounding off and award of certificates</w:t>
            </w:r>
          </w:p>
        </w:tc>
        <w:tc>
          <w:tcPr>
            <w:tcW w:w="4394" w:type="dxa"/>
            <w:vMerge/>
            <w:noWrap/>
            <w:hideMark/>
          </w:tcPr>
          <w:p w14:paraId="4D0F8D84" w14:textId="77777777" w:rsidR="004D5040" w:rsidRPr="001D6CB4" w:rsidRDefault="004D5040">
            <w:pPr>
              <w:rPr>
                <w:rFonts w:ascii="Arial" w:hAnsi="Arial" w:cs="Arial"/>
                <w:sz w:val="20"/>
                <w:szCs w:val="20"/>
              </w:rPr>
            </w:pPr>
          </w:p>
        </w:tc>
      </w:tr>
    </w:tbl>
    <w:p w14:paraId="7F88E797" w14:textId="6EDFBA20" w:rsidR="00BD76E4" w:rsidRPr="00A4726F" w:rsidRDefault="00BD76E4" w:rsidP="005C131F">
      <w:pPr>
        <w:spacing w:before="240" w:after="120"/>
        <w:rPr>
          <w:rFonts w:ascii="Arial" w:hAnsi="Arial" w:cs="Arial"/>
          <w:b/>
          <w:bCs/>
          <w:sz w:val="24"/>
          <w:szCs w:val="24"/>
        </w:rPr>
      </w:pPr>
      <w:r w:rsidRPr="00A4726F">
        <w:rPr>
          <w:rFonts w:ascii="Arial" w:hAnsi="Arial" w:cs="Arial"/>
          <w:b/>
          <w:bCs/>
          <w:sz w:val="24"/>
          <w:szCs w:val="24"/>
        </w:rPr>
        <w:t>2.3</w:t>
      </w:r>
      <w:r w:rsidR="00F06094" w:rsidRPr="00A4726F">
        <w:rPr>
          <w:rFonts w:ascii="Arial" w:hAnsi="Arial" w:cs="Arial"/>
          <w:b/>
          <w:bCs/>
          <w:sz w:val="24"/>
          <w:szCs w:val="24"/>
        </w:rPr>
        <w:t xml:space="preserve"> Participants</w:t>
      </w:r>
    </w:p>
    <w:p w14:paraId="01BDA324" w14:textId="34FC0470" w:rsidR="00A02BFF" w:rsidRPr="001D6CB4" w:rsidRDefault="00F06094" w:rsidP="001D6CB4">
      <w:pPr>
        <w:spacing w:after="0"/>
        <w:rPr>
          <w:rFonts w:ascii="Arial" w:hAnsi="Arial" w:cs="Arial"/>
          <w:sz w:val="24"/>
          <w:szCs w:val="24"/>
        </w:rPr>
      </w:pPr>
      <w:r w:rsidRPr="001D6CB4">
        <w:rPr>
          <w:rFonts w:ascii="Arial" w:hAnsi="Arial" w:cs="Arial"/>
          <w:sz w:val="24"/>
          <w:szCs w:val="24"/>
        </w:rPr>
        <w:t xml:space="preserve">Six students participate in the </w:t>
      </w:r>
      <w:r w:rsidR="00746CFA" w:rsidRPr="001D6CB4">
        <w:rPr>
          <w:rFonts w:ascii="Arial" w:hAnsi="Arial" w:cs="Arial"/>
          <w:sz w:val="24"/>
          <w:szCs w:val="24"/>
        </w:rPr>
        <w:t xml:space="preserve">pilot intervention. They all were hired </w:t>
      </w:r>
      <w:r w:rsidR="00D340C0" w:rsidRPr="001D6CB4">
        <w:rPr>
          <w:rFonts w:ascii="Arial" w:hAnsi="Arial" w:cs="Arial"/>
          <w:sz w:val="24"/>
          <w:szCs w:val="24"/>
        </w:rPr>
        <w:t xml:space="preserve">in the first quartile </w:t>
      </w:r>
      <w:r w:rsidR="00746CFA" w:rsidRPr="001D6CB4">
        <w:rPr>
          <w:rFonts w:ascii="Arial" w:hAnsi="Arial" w:cs="Arial"/>
          <w:sz w:val="24"/>
          <w:szCs w:val="24"/>
        </w:rPr>
        <w:t xml:space="preserve">for </w:t>
      </w:r>
      <w:r w:rsidR="000A3628" w:rsidRPr="001D6CB4">
        <w:rPr>
          <w:rFonts w:ascii="Arial" w:hAnsi="Arial" w:cs="Arial"/>
          <w:sz w:val="24"/>
          <w:szCs w:val="24"/>
        </w:rPr>
        <w:t>tutor-tasks: guiding group processes in small groups of students. Furthermore, one LA was also involved in guiding students during lab sessions.</w:t>
      </w:r>
      <w:r w:rsidR="00746CFA" w:rsidRPr="001D6CB4">
        <w:rPr>
          <w:rFonts w:ascii="Arial" w:hAnsi="Arial" w:cs="Arial"/>
          <w:sz w:val="24"/>
          <w:szCs w:val="24"/>
        </w:rPr>
        <w:t xml:space="preserve"> All but one did not have prior experience in supervising or guiding group work.</w:t>
      </w:r>
      <w:r w:rsidR="000A3628" w:rsidRPr="001D6CB4">
        <w:rPr>
          <w:rFonts w:ascii="Arial" w:hAnsi="Arial" w:cs="Arial"/>
          <w:sz w:val="24"/>
          <w:szCs w:val="24"/>
        </w:rPr>
        <w:t xml:space="preserve"> All students </w:t>
      </w:r>
      <w:r w:rsidR="003F3693" w:rsidRPr="001D6CB4">
        <w:rPr>
          <w:rFonts w:ascii="Arial" w:hAnsi="Arial" w:cs="Arial"/>
          <w:sz w:val="24"/>
          <w:szCs w:val="24"/>
        </w:rPr>
        <w:t>ha</w:t>
      </w:r>
      <w:r w:rsidR="00D340C0" w:rsidRPr="001D6CB4">
        <w:rPr>
          <w:rFonts w:ascii="Arial" w:hAnsi="Arial" w:cs="Arial"/>
          <w:sz w:val="24"/>
          <w:szCs w:val="24"/>
        </w:rPr>
        <w:t>ve</w:t>
      </w:r>
      <w:r w:rsidR="003F3693" w:rsidRPr="001D6CB4">
        <w:rPr>
          <w:rFonts w:ascii="Arial" w:hAnsi="Arial" w:cs="Arial"/>
          <w:sz w:val="24"/>
          <w:szCs w:val="24"/>
        </w:rPr>
        <w:t xml:space="preserve"> </w:t>
      </w:r>
      <w:r w:rsidR="000A3628" w:rsidRPr="001D6CB4">
        <w:rPr>
          <w:rFonts w:ascii="Arial" w:hAnsi="Arial" w:cs="Arial"/>
          <w:sz w:val="24"/>
          <w:szCs w:val="24"/>
        </w:rPr>
        <w:t>followed the course they assisted in as a student themselves</w:t>
      </w:r>
      <w:r w:rsidR="003F3693" w:rsidRPr="001D6CB4">
        <w:rPr>
          <w:rFonts w:ascii="Arial" w:hAnsi="Arial" w:cs="Arial"/>
          <w:sz w:val="24"/>
          <w:szCs w:val="24"/>
        </w:rPr>
        <w:t xml:space="preserve"> (1-3 years ago).</w:t>
      </w:r>
      <w:r w:rsidR="00D340C0" w:rsidRPr="001D6CB4">
        <w:rPr>
          <w:rFonts w:ascii="Arial" w:hAnsi="Arial" w:cs="Arial"/>
          <w:sz w:val="24"/>
          <w:szCs w:val="24"/>
        </w:rPr>
        <w:t xml:space="preserve"> In the second quartile they will get other LA tasks.</w:t>
      </w:r>
    </w:p>
    <w:p w14:paraId="5BD4DD4B" w14:textId="7E4F0EA0" w:rsidR="00563F61" w:rsidRPr="001D6CB4" w:rsidRDefault="00746CFA" w:rsidP="001929A0">
      <w:pPr>
        <w:spacing w:before="240" w:after="120"/>
        <w:rPr>
          <w:rFonts w:ascii="Arial" w:hAnsi="Arial" w:cs="Arial"/>
          <w:b/>
          <w:bCs/>
          <w:sz w:val="24"/>
          <w:szCs w:val="24"/>
        </w:rPr>
      </w:pPr>
      <w:r w:rsidRPr="001D6CB4">
        <w:rPr>
          <w:rFonts w:ascii="Arial" w:hAnsi="Arial" w:cs="Arial"/>
          <w:b/>
          <w:bCs/>
          <w:sz w:val="24"/>
          <w:szCs w:val="24"/>
        </w:rPr>
        <w:lastRenderedPageBreak/>
        <w:t xml:space="preserve">3. </w:t>
      </w:r>
      <w:r w:rsidR="00F06094" w:rsidRPr="001D6CB4">
        <w:rPr>
          <w:rFonts w:ascii="Arial" w:hAnsi="Arial" w:cs="Arial"/>
          <w:b/>
          <w:bCs/>
          <w:sz w:val="24"/>
          <w:szCs w:val="24"/>
        </w:rPr>
        <w:t xml:space="preserve">RESULTS </w:t>
      </w:r>
    </w:p>
    <w:p w14:paraId="53363A62" w14:textId="2FEB2370" w:rsidR="000A3628" w:rsidRPr="001D6CB4" w:rsidRDefault="000A3628" w:rsidP="001929A0">
      <w:pPr>
        <w:spacing w:before="120" w:after="120"/>
        <w:rPr>
          <w:rFonts w:ascii="Arial" w:hAnsi="Arial" w:cs="Arial"/>
          <w:b/>
          <w:bCs/>
          <w:sz w:val="24"/>
          <w:szCs w:val="24"/>
        </w:rPr>
      </w:pPr>
      <w:r w:rsidRPr="001D6CB4">
        <w:rPr>
          <w:rFonts w:ascii="Arial" w:hAnsi="Arial" w:cs="Arial"/>
          <w:b/>
          <w:bCs/>
          <w:sz w:val="24"/>
          <w:szCs w:val="24"/>
        </w:rPr>
        <w:t>3.1 Training Needs</w:t>
      </w:r>
    </w:p>
    <w:p w14:paraId="3C7EEBFE" w14:textId="6F127103" w:rsidR="00E073BA" w:rsidRPr="001D6CB4" w:rsidRDefault="00A716D0" w:rsidP="001D6CB4">
      <w:pPr>
        <w:spacing w:after="0"/>
        <w:rPr>
          <w:rFonts w:ascii="Arial" w:hAnsi="Arial" w:cs="Arial"/>
          <w:sz w:val="24"/>
          <w:szCs w:val="24"/>
        </w:rPr>
      </w:pPr>
      <w:r w:rsidRPr="001D6CB4">
        <w:rPr>
          <w:rFonts w:ascii="Arial" w:hAnsi="Arial" w:cs="Arial"/>
          <w:sz w:val="24"/>
          <w:szCs w:val="24"/>
        </w:rPr>
        <w:t>The TNA has not yet been finished</w:t>
      </w:r>
      <w:r w:rsidR="0064679C" w:rsidRPr="001D6CB4">
        <w:rPr>
          <w:rFonts w:ascii="Arial" w:hAnsi="Arial" w:cs="Arial"/>
          <w:sz w:val="24"/>
          <w:szCs w:val="24"/>
        </w:rPr>
        <w:t>. P</w:t>
      </w:r>
      <w:r w:rsidRPr="001D6CB4">
        <w:rPr>
          <w:rFonts w:ascii="Arial" w:hAnsi="Arial" w:cs="Arial"/>
          <w:sz w:val="24"/>
          <w:szCs w:val="24"/>
        </w:rPr>
        <w:t>reliminary results</w:t>
      </w:r>
      <w:r w:rsidR="00E073BA" w:rsidRPr="001D6CB4">
        <w:rPr>
          <w:rFonts w:ascii="Arial" w:hAnsi="Arial" w:cs="Arial"/>
          <w:sz w:val="24"/>
          <w:szCs w:val="24"/>
        </w:rPr>
        <w:t xml:space="preserve"> </w:t>
      </w:r>
      <w:r w:rsidRPr="001D6CB4">
        <w:rPr>
          <w:rFonts w:ascii="Arial" w:hAnsi="Arial" w:cs="Arial"/>
          <w:sz w:val="24"/>
          <w:szCs w:val="24"/>
        </w:rPr>
        <w:t>show that t</w:t>
      </w:r>
      <w:r w:rsidR="00E073BA" w:rsidRPr="001D6CB4">
        <w:rPr>
          <w:rFonts w:ascii="Arial" w:hAnsi="Arial" w:cs="Arial"/>
          <w:sz w:val="24"/>
          <w:szCs w:val="24"/>
        </w:rPr>
        <w:t xml:space="preserve">he chosen focus on three LA tasks in the pilot </w:t>
      </w:r>
      <w:r w:rsidR="0085392C" w:rsidRPr="001D6CB4">
        <w:rPr>
          <w:rFonts w:ascii="Arial" w:hAnsi="Arial" w:cs="Arial"/>
          <w:sz w:val="24"/>
          <w:szCs w:val="24"/>
        </w:rPr>
        <w:t xml:space="preserve">seems to be </w:t>
      </w:r>
      <w:r w:rsidR="00E073BA" w:rsidRPr="001D6CB4">
        <w:rPr>
          <w:rFonts w:ascii="Arial" w:hAnsi="Arial" w:cs="Arial"/>
          <w:sz w:val="24"/>
          <w:szCs w:val="24"/>
        </w:rPr>
        <w:t>well chosen: assisting in working groups</w:t>
      </w:r>
      <w:r w:rsidR="0085392C" w:rsidRPr="001D6CB4">
        <w:rPr>
          <w:rFonts w:ascii="Arial" w:hAnsi="Arial" w:cs="Arial"/>
          <w:sz w:val="24"/>
          <w:szCs w:val="24"/>
        </w:rPr>
        <w:t>, assisting in</w:t>
      </w:r>
      <w:r w:rsidR="00E073BA" w:rsidRPr="001D6CB4">
        <w:rPr>
          <w:rFonts w:ascii="Arial" w:hAnsi="Arial" w:cs="Arial"/>
          <w:sz w:val="24"/>
          <w:szCs w:val="24"/>
        </w:rPr>
        <w:t xml:space="preserve"> lab sessions</w:t>
      </w:r>
      <w:r w:rsidR="0085392C" w:rsidRPr="001D6CB4">
        <w:rPr>
          <w:rFonts w:ascii="Arial" w:hAnsi="Arial" w:cs="Arial"/>
          <w:sz w:val="24"/>
          <w:szCs w:val="24"/>
        </w:rPr>
        <w:t>,</w:t>
      </w:r>
      <w:r w:rsidR="00E073BA" w:rsidRPr="001D6CB4">
        <w:rPr>
          <w:rFonts w:ascii="Arial" w:hAnsi="Arial" w:cs="Arial"/>
          <w:sz w:val="24"/>
          <w:szCs w:val="24"/>
        </w:rPr>
        <w:t xml:space="preserve"> and facilitating the development of individual skills and teamwork skills in project groups. </w:t>
      </w:r>
      <w:r w:rsidR="00917C14" w:rsidRPr="001D6CB4">
        <w:rPr>
          <w:rFonts w:ascii="Arial" w:hAnsi="Arial" w:cs="Arial"/>
          <w:sz w:val="24"/>
          <w:szCs w:val="24"/>
        </w:rPr>
        <w:t>The topics mentioned by the interviewees</w:t>
      </w:r>
      <w:r w:rsidR="0064679C" w:rsidRPr="001D6CB4">
        <w:rPr>
          <w:rFonts w:ascii="Arial" w:hAnsi="Arial" w:cs="Arial"/>
          <w:sz w:val="24"/>
          <w:szCs w:val="24"/>
        </w:rPr>
        <w:t xml:space="preserve"> are in line with the topics</w:t>
      </w:r>
      <w:r w:rsidR="00917C14" w:rsidRPr="001D6CB4">
        <w:rPr>
          <w:rFonts w:ascii="Arial" w:hAnsi="Arial" w:cs="Arial"/>
          <w:sz w:val="24"/>
          <w:szCs w:val="24"/>
        </w:rPr>
        <w:t xml:space="preserve"> </w:t>
      </w:r>
      <w:r w:rsidR="0064679C" w:rsidRPr="001D6CB4">
        <w:rPr>
          <w:rFonts w:ascii="Arial" w:hAnsi="Arial" w:cs="Arial"/>
          <w:sz w:val="24"/>
          <w:szCs w:val="24"/>
        </w:rPr>
        <w:t>of the pilot</w:t>
      </w:r>
      <w:r w:rsidR="00DB6155">
        <w:rPr>
          <w:rFonts w:ascii="Arial" w:hAnsi="Arial" w:cs="Arial"/>
          <w:sz w:val="24"/>
          <w:szCs w:val="24"/>
        </w:rPr>
        <w:t>, only summative assessment is mentioned by several interviewees but is not included in the pilot.</w:t>
      </w:r>
      <w:r w:rsidR="00942A54">
        <w:rPr>
          <w:rFonts w:ascii="Arial" w:hAnsi="Arial" w:cs="Arial"/>
          <w:sz w:val="24"/>
          <w:szCs w:val="24"/>
        </w:rPr>
        <w:t xml:space="preserve"> </w:t>
      </w:r>
    </w:p>
    <w:p w14:paraId="78B61CA6" w14:textId="6BE7391D" w:rsidR="000A3628" w:rsidRPr="001D6CB4" w:rsidRDefault="00E073BA" w:rsidP="001D6CB4">
      <w:pPr>
        <w:spacing w:before="120" w:after="0"/>
        <w:rPr>
          <w:rFonts w:ascii="Arial" w:hAnsi="Arial" w:cs="Arial"/>
          <w:sz w:val="24"/>
          <w:szCs w:val="24"/>
        </w:rPr>
      </w:pPr>
      <w:r w:rsidRPr="001D6CB4">
        <w:rPr>
          <w:rFonts w:ascii="Arial" w:hAnsi="Arial" w:cs="Arial"/>
          <w:sz w:val="24"/>
          <w:szCs w:val="24"/>
        </w:rPr>
        <w:t>T</w:t>
      </w:r>
      <w:r w:rsidR="000A3628" w:rsidRPr="001D6CB4">
        <w:rPr>
          <w:rFonts w:ascii="Arial" w:hAnsi="Arial" w:cs="Arial"/>
          <w:sz w:val="24"/>
          <w:szCs w:val="24"/>
        </w:rPr>
        <w:t xml:space="preserve">he current preparation of </w:t>
      </w:r>
      <w:r w:rsidR="00972F92" w:rsidRPr="001D6CB4">
        <w:rPr>
          <w:rFonts w:ascii="Arial" w:hAnsi="Arial" w:cs="Arial"/>
          <w:sz w:val="24"/>
          <w:szCs w:val="24"/>
        </w:rPr>
        <w:t>LAs</w:t>
      </w:r>
      <w:r w:rsidR="000A3628" w:rsidRPr="001D6CB4">
        <w:rPr>
          <w:rFonts w:ascii="Arial" w:hAnsi="Arial" w:cs="Arial"/>
          <w:sz w:val="24"/>
          <w:szCs w:val="24"/>
        </w:rPr>
        <w:t xml:space="preserve"> for their tasks varies</w:t>
      </w:r>
      <w:r w:rsidR="00A02BFF" w:rsidRPr="001D6CB4">
        <w:rPr>
          <w:rFonts w:ascii="Arial" w:hAnsi="Arial" w:cs="Arial"/>
          <w:sz w:val="24"/>
          <w:szCs w:val="24"/>
        </w:rPr>
        <w:t xml:space="preserve"> enormously</w:t>
      </w:r>
      <w:r w:rsidR="000A3628" w:rsidRPr="001D6CB4">
        <w:rPr>
          <w:rFonts w:ascii="Arial" w:hAnsi="Arial" w:cs="Arial"/>
          <w:sz w:val="24"/>
          <w:szCs w:val="24"/>
        </w:rPr>
        <w:t xml:space="preserve">, not only between faculties but also between programs within faculties. Perspectives on the relevance of this preparation (within programs) differ between teachers and </w:t>
      </w:r>
      <w:r w:rsidR="00972F92" w:rsidRPr="001D6CB4">
        <w:rPr>
          <w:rFonts w:ascii="Arial" w:hAnsi="Arial" w:cs="Arial"/>
          <w:sz w:val="24"/>
          <w:szCs w:val="24"/>
        </w:rPr>
        <w:t>LAs</w:t>
      </w:r>
      <w:r w:rsidR="000A3628" w:rsidRPr="001D6CB4">
        <w:rPr>
          <w:rFonts w:ascii="Arial" w:hAnsi="Arial" w:cs="Arial"/>
          <w:sz w:val="24"/>
          <w:szCs w:val="24"/>
        </w:rPr>
        <w:t xml:space="preserve">. In general, all stakeholders see the relevance of LA preparation. However, especially based on current LA perspectives, the preparation of faculty staff for making good use of </w:t>
      </w:r>
      <w:r w:rsidR="00972F92" w:rsidRPr="001D6CB4">
        <w:rPr>
          <w:rFonts w:ascii="Arial" w:hAnsi="Arial" w:cs="Arial"/>
          <w:sz w:val="24"/>
          <w:szCs w:val="24"/>
        </w:rPr>
        <w:t>LAs</w:t>
      </w:r>
      <w:r w:rsidR="000A3628" w:rsidRPr="001D6CB4">
        <w:rPr>
          <w:rFonts w:ascii="Arial" w:hAnsi="Arial" w:cs="Arial"/>
          <w:sz w:val="24"/>
          <w:szCs w:val="24"/>
        </w:rPr>
        <w:t xml:space="preserve"> could also be an important element of such an intervention.</w:t>
      </w:r>
    </w:p>
    <w:p w14:paraId="24CC4335" w14:textId="52F99D99" w:rsidR="000A3628" w:rsidRPr="001D6CB4" w:rsidRDefault="000A3628" w:rsidP="001929A0">
      <w:pPr>
        <w:spacing w:before="120" w:after="120"/>
        <w:rPr>
          <w:rFonts w:ascii="Arial" w:hAnsi="Arial" w:cs="Arial"/>
          <w:b/>
          <w:bCs/>
          <w:sz w:val="24"/>
          <w:szCs w:val="24"/>
        </w:rPr>
      </w:pPr>
      <w:r w:rsidRPr="001D6CB4">
        <w:rPr>
          <w:rFonts w:ascii="Arial" w:hAnsi="Arial" w:cs="Arial"/>
          <w:b/>
          <w:bCs/>
          <w:sz w:val="24"/>
          <w:szCs w:val="24"/>
        </w:rPr>
        <w:t>3.2 Intervention Evaluation</w:t>
      </w:r>
    </w:p>
    <w:p w14:paraId="1564EE0C" w14:textId="63BC007E" w:rsidR="00E073BA" w:rsidRPr="001D6CB4" w:rsidRDefault="00A664F7" w:rsidP="001D6CB4">
      <w:pPr>
        <w:spacing w:after="0"/>
        <w:rPr>
          <w:rFonts w:ascii="Arial" w:hAnsi="Arial" w:cs="Arial"/>
          <w:sz w:val="24"/>
          <w:szCs w:val="24"/>
        </w:rPr>
      </w:pPr>
      <w:r w:rsidRPr="001D6CB4">
        <w:rPr>
          <w:rFonts w:ascii="Arial" w:hAnsi="Arial" w:cs="Arial"/>
          <w:sz w:val="24"/>
          <w:szCs w:val="24"/>
        </w:rPr>
        <w:t xml:space="preserve">The first part of the trajectory has </w:t>
      </w:r>
      <w:r w:rsidR="00917C14" w:rsidRPr="001D6CB4">
        <w:rPr>
          <w:rFonts w:ascii="Arial" w:hAnsi="Arial" w:cs="Arial"/>
          <w:sz w:val="24"/>
          <w:szCs w:val="24"/>
        </w:rPr>
        <w:t xml:space="preserve">just been </w:t>
      </w:r>
      <w:r w:rsidRPr="001D6CB4">
        <w:rPr>
          <w:rFonts w:ascii="Arial" w:hAnsi="Arial" w:cs="Arial"/>
          <w:sz w:val="24"/>
          <w:szCs w:val="24"/>
        </w:rPr>
        <w:t xml:space="preserve">finished, the (shorter) second part is still to be given. </w:t>
      </w:r>
      <w:r w:rsidR="00A02BFF" w:rsidRPr="001D6CB4">
        <w:rPr>
          <w:rFonts w:ascii="Arial" w:hAnsi="Arial" w:cs="Arial"/>
          <w:sz w:val="24"/>
          <w:szCs w:val="24"/>
        </w:rPr>
        <w:t xml:space="preserve">In general, </w:t>
      </w:r>
      <w:r w:rsidR="00972F92" w:rsidRPr="001D6CB4">
        <w:rPr>
          <w:rFonts w:ascii="Arial" w:hAnsi="Arial" w:cs="Arial"/>
          <w:sz w:val="24"/>
          <w:szCs w:val="24"/>
        </w:rPr>
        <w:t>LAs</w:t>
      </w:r>
      <w:r w:rsidR="00A02BFF" w:rsidRPr="001D6CB4">
        <w:rPr>
          <w:rFonts w:ascii="Arial" w:hAnsi="Arial" w:cs="Arial"/>
          <w:sz w:val="24"/>
          <w:szCs w:val="24"/>
        </w:rPr>
        <w:t xml:space="preserve"> </w:t>
      </w:r>
      <w:r w:rsidR="00D340C0" w:rsidRPr="001D6CB4">
        <w:rPr>
          <w:rFonts w:ascii="Arial" w:hAnsi="Arial" w:cs="Arial"/>
          <w:sz w:val="24"/>
          <w:szCs w:val="24"/>
        </w:rPr>
        <w:t>are</w:t>
      </w:r>
      <w:r w:rsidR="00A02BFF" w:rsidRPr="001D6CB4">
        <w:rPr>
          <w:rFonts w:ascii="Arial" w:hAnsi="Arial" w:cs="Arial"/>
          <w:sz w:val="24"/>
          <w:szCs w:val="24"/>
        </w:rPr>
        <w:t xml:space="preserve"> very positive about </w:t>
      </w:r>
      <w:r w:rsidRPr="001D6CB4">
        <w:rPr>
          <w:rFonts w:ascii="Arial" w:hAnsi="Arial" w:cs="Arial"/>
          <w:sz w:val="24"/>
          <w:szCs w:val="24"/>
        </w:rPr>
        <w:t>part 1 of the</w:t>
      </w:r>
      <w:r w:rsidR="00A02BFF" w:rsidRPr="001D6CB4">
        <w:rPr>
          <w:rFonts w:ascii="Arial" w:hAnsi="Arial" w:cs="Arial"/>
          <w:sz w:val="24"/>
          <w:szCs w:val="24"/>
        </w:rPr>
        <w:t xml:space="preserve"> intervention. </w:t>
      </w:r>
      <w:r w:rsidRPr="001D6CB4">
        <w:rPr>
          <w:rFonts w:ascii="Arial" w:hAnsi="Arial" w:cs="Arial"/>
          <w:sz w:val="24"/>
          <w:szCs w:val="24"/>
        </w:rPr>
        <w:t xml:space="preserve">They value all topics that were offered and have not missed topics. </w:t>
      </w:r>
      <w:r w:rsidR="00A02BFF" w:rsidRPr="001D6CB4">
        <w:rPr>
          <w:rFonts w:ascii="Arial" w:hAnsi="Arial" w:cs="Arial"/>
          <w:sz w:val="24"/>
          <w:szCs w:val="24"/>
        </w:rPr>
        <w:t xml:space="preserve">Especially the </w:t>
      </w:r>
      <w:r w:rsidR="00A716D0" w:rsidRPr="001D6CB4">
        <w:rPr>
          <w:rFonts w:ascii="Arial" w:hAnsi="Arial" w:cs="Arial"/>
          <w:sz w:val="24"/>
          <w:szCs w:val="24"/>
        </w:rPr>
        <w:t>topic about group processes and interventions</w:t>
      </w:r>
      <w:r w:rsidR="0085392C" w:rsidRPr="001D6CB4">
        <w:rPr>
          <w:rFonts w:ascii="Arial" w:hAnsi="Arial" w:cs="Arial"/>
          <w:sz w:val="24"/>
          <w:szCs w:val="24"/>
        </w:rPr>
        <w:t>,</w:t>
      </w:r>
      <w:r w:rsidR="00A716D0" w:rsidRPr="001D6CB4">
        <w:rPr>
          <w:rFonts w:ascii="Arial" w:hAnsi="Arial" w:cs="Arial"/>
          <w:sz w:val="24"/>
          <w:szCs w:val="24"/>
        </w:rPr>
        <w:t xml:space="preserve"> and the </w:t>
      </w:r>
      <w:r w:rsidR="00A02BFF" w:rsidRPr="001D6CB4">
        <w:rPr>
          <w:rFonts w:ascii="Arial" w:hAnsi="Arial" w:cs="Arial"/>
          <w:sz w:val="24"/>
          <w:szCs w:val="24"/>
        </w:rPr>
        <w:t xml:space="preserve">combination of </w:t>
      </w:r>
      <w:proofErr w:type="spellStart"/>
      <w:r w:rsidR="00A02BFF" w:rsidRPr="001D6CB4">
        <w:rPr>
          <w:rFonts w:ascii="Arial" w:hAnsi="Arial" w:cs="Arial"/>
          <w:sz w:val="24"/>
          <w:szCs w:val="24"/>
        </w:rPr>
        <w:t>intervision</w:t>
      </w:r>
      <w:proofErr w:type="spellEnd"/>
      <w:r w:rsidR="00A02BFF" w:rsidRPr="001D6CB4">
        <w:rPr>
          <w:rFonts w:ascii="Arial" w:hAnsi="Arial" w:cs="Arial"/>
          <w:sz w:val="24"/>
          <w:szCs w:val="24"/>
        </w:rPr>
        <w:t xml:space="preserve"> </w:t>
      </w:r>
      <w:r w:rsidR="0064679C" w:rsidRPr="001D6CB4">
        <w:rPr>
          <w:rFonts w:ascii="Arial" w:hAnsi="Arial" w:cs="Arial"/>
          <w:sz w:val="24"/>
          <w:szCs w:val="24"/>
        </w:rPr>
        <w:t xml:space="preserve">and </w:t>
      </w:r>
      <w:r w:rsidR="00A50CAC" w:rsidRPr="001D6CB4">
        <w:rPr>
          <w:rFonts w:ascii="Arial" w:hAnsi="Arial" w:cs="Arial"/>
          <w:sz w:val="24"/>
          <w:szCs w:val="24"/>
        </w:rPr>
        <w:t xml:space="preserve">a </w:t>
      </w:r>
      <w:r w:rsidR="0064679C" w:rsidRPr="001D6CB4">
        <w:rPr>
          <w:rFonts w:ascii="Arial" w:hAnsi="Arial" w:cs="Arial"/>
          <w:sz w:val="24"/>
          <w:szCs w:val="24"/>
        </w:rPr>
        <w:t xml:space="preserve">new topic </w:t>
      </w:r>
      <w:r w:rsidR="00A50CAC" w:rsidRPr="001D6CB4">
        <w:rPr>
          <w:rFonts w:ascii="Arial" w:hAnsi="Arial" w:cs="Arial"/>
          <w:sz w:val="24"/>
          <w:szCs w:val="24"/>
        </w:rPr>
        <w:t>are</w:t>
      </w:r>
      <w:r w:rsidR="00A02BFF" w:rsidRPr="001D6CB4">
        <w:rPr>
          <w:rFonts w:ascii="Arial" w:hAnsi="Arial" w:cs="Arial"/>
          <w:sz w:val="24"/>
          <w:szCs w:val="24"/>
        </w:rPr>
        <w:t xml:space="preserve"> highly valued. </w:t>
      </w:r>
      <w:r w:rsidR="00E073BA" w:rsidRPr="001D6CB4">
        <w:rPr>
          <w:rFonts w:ascii="Arial" w:hAnsi="Arial" w:cs="Arial"/>
          <w:sz w:val="24"/>
          <w:szCs w:val="24"/>
        </w:rPr>
        <w:t xml:space="preserve">They see the action plan methodology as a good way to improve their way of assisting further and the constructive alignment </w:t>
      </w:r>
      <w:r w:rsidRPr="001D6CB4">
        <w:rPr>
          <w:rFonts w:ascii="Arial" w:hAnsi="Arial" w:cs="Arial"/>
          <w:sz w:val="24"/>
          <w:szCs w:val="24"/>
        </w:rPr>
        <w:t xml:space="preserve">assignment </w:t>
      </w:r>
      <w:r w:rsidR="00E073BA" w:rsidRPr="001D6CB4">
        <w:rPr>
          <w:rFonts w:ascii="Arial" w:hAnsi="Arial" w:cs="Arial"/>
          <w:sz w:val="24"/>
          <w:szCs w:val="24"/>
        </w:rPr>
        <w:t>has helped them to see the larger picture of the quartile and how the component they assist in fits in the picture.</w:t>
      </w:r>
    </w:p>
    <w:p w14:paraId="44811056" w14:textId="12CCF789" w:rsidR="000A3628" w:rsidRPr="001D6CB4" w:rsidRDefault="00A01AC6" w:rsidP="001D6CB4">
      <w:pPr>
        <w:spacing w:before="120" w:after="0"/>
        <w:rPr>
          <w:rFonts w:ascii="Arial" w:hAnsi="Arial" w:cs="Arial"/>
          <w:sz w:val="24"/>
          <w:szCs w:val="24"/>
        </w:rPr>
      </w:pPr>
      <w:r w:rsidRPr="001D6CB4">
        <w:rPr>
          <w:rFonts w:ascii="Arial" w:hAnsi="Arial" w:cs="Arial"/>
          <w:sz w:val="24"/>
          <w:szCs w:val="24"/>
        </w:rPr>
        <w:t xml:space="preserve">The duration of the trajectory,1 EC, is good. </w:t>
      </w:r>
      <w:r w:rsidR="00A02BFF" w:rsidRPr="001D6CB4">
        <w:rPr>
          <w:rFonts w:ascii="Arial" w:hAnsi="Arial" w:cs="Arial"/>
          <w:sz w:val="24"/>
          <w:szCs w:val="24"/>
        </w:rPr>
        <w:t xml:space="preserve">However, sessions lasted only 60 minutes, which was perceived as short or sometimes rushed. </w:t>
      </w:r>
      <w:r w:rsidR="00972F92" w:rsidRPr="001D6CB4">
        <w:rPr>
          <w:rFonts w:ascii="Arial" w:hAnsi="Arial" w:cs="Arial"/>
          <w:sz w:val="24"/>
          <w:szCs w:val="24"/>
        </w:rPr>
        <w:t>LAs</w:t>
      </w:r>
      <w:r w:rsidR="00A02BFF" w:rsidRPr="001D6CB4">
        <w:rPr>
          <w:rFonts w:ascii="Arial" w:hAnsi="Arial" w:cs="Arial"/>
          <w:sz w:val="24"/>
          <w:szCs w:val="24"/>
        </w:rPr>
        <w:t xml:space="preserve"> indicate they would have valued more extensive discussions and opportunities to ask more questions. </w:t>
      </w:r>
      <w:r w:rsidRPr="001D6CB4">
        <w:rPr>
          <w:rFonts w:ascii="Arial" w:hAnsi="Arial" w:cs="Arial"/>
          <w:sz w:val="24"/>
          <w:szCs w:val="24"/>
        </w:rPr>
        <w:t xml:space="preserve">They advise to offer different time slots for the course, at lunch time but also at the end of the day </w:t>
      </w:r>
      <w:r w:rsidR="0064679C" w:rsidRPr="001D6CB4">
        <w:rPr>
          <w:rFonts w:ascii="Arial" w:hAnsi="Arial" w:cs="Arial"/>
          <w:sz w:val="24"/>
          <w:szCs w:val="24"/>
        </w:rPr>
        <w:t>and</w:t>
      </w:r>
      <w:r w:rsidRPr="001D6CB4">
        <w:rPr>
          <w:rFonts w:ascii="Arial" w:hAnsi="Arial" w:cs="Arial"/>
          <w:sz w:val="24"/>
          <w:szCs w:val="24"/>
        </w:rPr>
        <w:t xml:space="preserve"> on regular afternoons</w:t>
      </w:r>
      <w:r w:rsidR="0064679C" w:rsidRPr="001D6CB4">
        <w:rPr>
          <w:rFonts w:ascii="Arial" w:hAnsi="Arial" w:cs="Arial"/>
          <w:sz w:val="24"/>
          <w:szCs w:val="24"/>
        </w:rPr>
        <w:t xml:space="preserve"> (</w:t>
      </w:r>
      <w:r w:rsidRPr="001D6CB4">
        <w:rPr>
          <w:rFonts w:ascii="Arial" w:hAnsi="Arial" w:cs="Arial"/>
          <w:sz w:val="24"/>
          <w:szCs w:val="24"/>
        </w:rPr>
        <w:t xml:space="preserve">when </w:t>
      </w:r>
      <w:r w:rsidR="0064679C" w:rsidRPr="001D6CB4">
        <w:rPr>
          <w:rFonts w:ascii="Arial" w:hAnsi="Arial" w:cs="Arial"/>
          <w:sz w:val="24"/>
          <w:szCs w:val="24"/>
        </w:rPr>
        <w:t xml:space="preserve">several LA </w:t>
      </w:r>
      <w:r w:rsidRPr="001D6CB4">
        <w:rPr>
          <w:rFonts w:ascii="Arial" w:hAnsi="Arial" w:cs="Arial"/>
          <w:sz w:val="24"/>
          <w:szCs w:val="24"/>
        </w:rPr>
        <w:t>trajector</w:t>
      </w:r>
      <w:r w:rsidR="0064679C" w:rsidRPr="001D6CB4">
        <w:rPr>
          <w:rFonts w:ascii="Arial" w:hAnsi="Arial" w:cs="Arial"/>
          <w:sz w:val="24"/>
          <w:szCs w:val="24"/>
        </w:rPr>
        <w:t xml:space="preserve">ies will run in parallel in the future, this </w:t>
      </w:r>
      <w:r w:rsidR="0085392C" w:rsidRPr="001D6CB4">
        <w:rPr>
          <w:rFonts w:ascii="Arial" w:hAnsi="Arial" w:cs="Arial"/>
          <w:sz w:val="24"/>
          <w:szCs w:val="24"/>
        </w:rPr>
        <w:t>will be</w:t>
      </w:r>
      <w:r w:rsidR="0064679C" w:rsidRPr="001D6CB4">
        <w:rPr>
          <w:rFonts w:ascii="Arial" w:hAnsi="Arial" w:cs="Arial"/>
          <w:sz w:val="24"/>
          <w:szCs w:val="24"/>
        </w:rPr>
        <w:t xml:space="preserve"> feasible)</w:t>
      </w:r>
      <w:r w:rsidR="00A664F7" w:rsidRPr="001D6CB4">
        <w:rPr>
          <w:rFonts w:ascii="Arial" w:hAnsi="Arial" w:cs="Arial"/>
          <w:sz w:val="24"/>
          <w:szCs w:val="24"/>
        </w:rPr>
        <w:t>.</w:t>
      </w:r>
      <w:r w:rsidRPr="001D6CB4">
        <w:rPr>
          <w:rFonts w:ascii="Arial" w:hAnsi="Arial" w:cs="Arial"/>
          <w:sz w:val="24"/>
          <w:szCs w:val="24"/>
        </w:rPr>
        <w:t xml:space="preserve"> </w:t>
      </w:r>
      <w:r w:rsidR="00A02BFF" w:rsidRPr="001D6CB4">
        <w:rPr>
          <w:rFonts w:ascii="Arial" w:hAnsi="Arial" w:cs="Arial"/>
          <w:sz w:val="24"/>
          <w:szCs w:val="24"/>
        </w:rPr>
        <w:t xml:space="preserve">During this pilot all </w:t>
      </w:r>
      <w:r w:rsidR="00972F92" w:rsidRPr="001D6CB4">
        <w:rPr>
          <w:rFonts w:ascii="Arial" w:hAnsi="Arial" w:cs="Arial"/>
          <w:sz w:val="24"/>
          <w:szCs w:val="24"/>
        </w:rPr>
        <w:t>LAs</w:t>
      </w:r>
      <w:r w:rsidR="00A02BFF" w:rsidRPr="001D6CB4">
        <w:rPr>
          <w:rFonts w:ascii="Arial" w:hAnsi="Arial" w:cs="Arial"/>
          <w:sz w:val="24"/>
          <w:szCs w:val="24"/>
        </w:rPr>
        <w:t xml:space="preserve"> assisted in the same program and performed the same type of tasks. Three </w:t>
      </w:r>
      <w:r w:rsidR="00972F92" w:rsidRPr="001D6CB4">
        <w:rPr>
          <w:rFonts w:ascii="Arial" w:hAnsi="Arial" w:cs="Arial"/>
          <w:sz w:val="24"/>
          <w:szCs w:val="24"/>
        </w:rPr>
        <w:t>LAs</w:t>
      </w:r>
      <w:r w:rsidR="00A02BFF" w:rsidRPr="001D6CB4">
        <w:rPr>
          <w:rFonts w:ascii="Arial" w:hAnsi="Arial" w:cs="Arial"/>
          <w:sz w:val="24"/>
          <w:szCs w:val="24"/>
        </w:rPr>
        <w:t xml:space="preserve"> explicitly mentioned they would have preferred a more varied group of </w:t>
      </w:r>
      <w:r w:rsidR="00972F92" w:rsidRPr="001D6CB4">
        <w:rPr>
          <w:rFonts w:ascii="Arial" w:hAnsi="Arial" w:cs="Arial"/>
          <w:sz w:val="24"/>
          <w:szCs w:val="24"/>
        </w:rPr>
        <w:t>LAs</w:t>
      </w:r>
      <w:r w:rsidR="00A02BFF" w:rsidRPr="001D6CB4">
        <w:rPr>
          <w:rFonts w:ascii="Arial" w:hAnsi="Arial" w:cs="Arial"/>
          <w:sz w:val="24"/>
          <w:szCs w:val="24"/>
        </w:rPr>
        <w:t xml:space="preserve"> in the trajectory.   </w:t>
      </w:r>
    </w:p>
    <w:p w14:paraId="62F1664F" w14:textId="7E59774D" w:rsidR="00A02BFF" w:rsidRPr="001D6CB4" w:rsidRDefault="00A02BFF" w:rsidP="005C131F">
      <w:pPr>
        <w:spacing w:before="120" w:after="0"/>
        <w:rPr>
          <w:rFonts w:ascii="Arial" w:hAnsi="Arial" w:cs="Arial"/>
          <w:i/>
          <w:iCs/>
          <w:sz w:val="24"/>
          <w:szCs w:val="24"/>
        </w:rPr>
      </w:pPr>
      <w:r w:rsidRPr="001D6CB4">
        <w:rPr>
          <w:rFonts w:ascii="Arial" w:hAnsi="Arial" w:cs="Arial"/>
          <w:sz w:val="24"/>
          <w:szCs w:val="24"/>
        </w:rPr>
        <w:t xml:space="preserve">In general, </w:t>
      </w:r>
      <w:r w:rsidR="00972F92" w:rsidRPr="001D6CB4">
        <w:rPr>
          <w:rFonts w:ascii="Arial" w:hAnsi="Arial" w:cs="Arial"/>
          <w:sz w:val="24"/>
          <w:szCs w:val="24"/>
        </w:rPr>
        <w:t>LAs</w:t>
      </w:r>
      <w:r w:rsidR="003F3693" w:rsidRPr="001D6CB4">
        <w:rPr>
          <w:rFonts w:ascii="Arial" w:hAnsi="Arial" w:cs="Arial"/>
          <w:sz w:val="24"/>
          <w:szCs w:val="24"/>
        </w:rPr>
        <w:t xml:space="preserve"> indicate</w:t>
      </w:r>
      <w:r w:rsidR="00E073BA" w:rsidRPr="001D6CB4">
        <w:rPr>
          <w:rFonts w:ascii="Arial" w:hAnsi="Arial" w:cs="Arial"/>
          <w:sz w:val="24"/>
          <w:szCs w:val="24"/>
        </w:rPr>
        <w:t xml:space="preserve"> that they have reached the goals of the programme. They all say they have made the shift from learner to teacher perspective, they have gained confidence in their role as LA</w:t>
      </w:r>
      <w:r w:rsidR="0064679C" w:rsidRPr="001D6CB4">
        <w:rPr>
          <w:rFonts w:ascii="Arial" w:hAnsi="Arial" w:cs="Arial"/>
          <w:sz w:val="24"/>
          <w:szCs w:val="24"/>
        </w:rPr>
        <w:t xml:space="preserve"> and they expect that</w:t>
      </w:r>
      <w:r w:rsidR="00E073BA" w:rsidRPr="001D6CB4">
        <w:rPr>
          <w:rFonts w:ascii="Arial" w:hAnsi="Arial" w:cs="Arial"/>
          <w:sz w:val="24"/>
          <w:szCs w:val="24"/>
        </w:rPr>
        <w:t xml:space="preserve"> they are able to prepare themselves for the pedagogical approach of new LA tasks. T</w:t>
      </w:r>
      <w:r w:rsidR="003F3693" w:rsidRPr="001D6CB4">
        <w:rPr>
          <w:rFonts w:ascii="Arial" w:hAnsi="Arial" w:cs="Arial"/>
          <w:sz w:val="24"/>
          <w:szCs w:val="24"/>
        </w:rPr>
        <w:t xml:space="preserve">hey have gained in-depth knowledge and insights into their role with regard to the </w:t>
      </w:r>
      <w:r w:rsidR="003F3693" w:rsidRPr="001D6CB4">
        <w:rPr>
          <w:rFonts w:ascii="Arial" w:hAnsi="Arial" w:cs="Arial"/>
          <w:i/>
          <w:iCs/>
          <w:sz w:val="24"/>
          <w:szCs w:val="24"/>
        </w:rPr>
        <w:t>learning</w:t>
      </w:r>
      <w:r w:rsidR="003F3693" w:rsidRPr="001D6CB4">
        <w:rPr>
          <w:rFonts w:ascii="Arial" w:hAnsi="Arial" w:cs="Arial"/>
          <w:sz w:val="24"/>
          <w:szCs w:val="24"/>
        </w:rPr>
        <w:t xml:space="preserve"> of the students they guide or supervise. For example with regard to learning objectives, one of the </w:t>
      </w:r>
      <w:r w:rsidR="00972F92" w:rsidRPr="001D6CB4">
        <w:rPr>
          <w:rFonts w:ascii="Arial" w:hAnsi="Arial" w:cs="Arial"/>
          <w:sz w:val="24"/>
          <w:szCs w:val="24"/>
        </w:rPr>
        <w:t>LAs</w:t>
      </w:r>
      <w:r w:rsidR="003F3693" w:rsidRPr="001D6CB4">
        <w:rPr>
          <w:rFonts w:ascii="Arial" w:hAnsi="Arial" w:cs="Arial"/>
          <w:sz w:val="24"/>
          <w:szCs w:val="24"/>
        </w:rPr>
        <w:t xml:space="preserve"> writes: “</w:t>
      </w:r>
      <w:r w:rsidRPr="001D6CB4">
        <w:rPr>
          <w:rFonts w:ascii="Arial" w:hAnsi="Arial" w:cs="Arial"/>
          <w:i/>
          <w:iCs/>
          <w:sz w:val="24"/>
          <w:szCs w:val="24"/>
        </w:rPr>
        <w:t>Before these sessions I always assumed that if I passed the courses I would end up with enough skills to get to work. I thought the goal of the classes was to gain more knowledge. Now I think more actively what the goal is of a certain class.</w:t>
      </w:r>
      <w:r w:rsidR="003F3693" w:rsidRPr="001D6CB4">
        <w:rPr>
          <w:rFonts w:ascii="Arial" w:hAnsi="Arial" w:cs="Arial"/>
          <w:i/>
          <w:iCs/>
          <w:sz w:val="24"/>
          <w:szCs w:val="24"/>
        </w:rPr>
        <w:t xml:space="preserve"> (…)</w:t>
      </w:r>
      <w:r w:rsidR="003F3693" w:rsidRPr="001D6CB4">
        <w:rPr>
          <w:rFonts w:ascii="Arial" w:hAnsi="Arial" w:cs="Arial"/>
          <w:sz w:val="24"/>
          <w:szCs w:val="24"/>
        </w:rPr>
        <w:t xml:space="preserve"> </w:t>
      </w:r>
      <w:r w:rsidR="003F3693" w:rsidRPr="001D6CB4">
        <w:rPr>
          <w:rFonts w:ascii="Arial" w:hAnsi="Arial" w:cs="Arial"/>
          <w:i/>
          <w:iCs/>
          <w:sz w:val="24"/>
          <w:szCs w:val="24"/>
        </w:rPr>
        <w:t>It made me realize that a good process is important to get a good result and that a good process is a goal itself.”</w:t>
      </w:r>
      <w:r w:rsidR="00E073BA" w:rsidRPr="001D6CB4">
        <w:rPr>
          <w:rFonts w:ascii="Arial" w:hAnsi="Arial" w:cs="Arial"/>
          <w:i/>
          <w:iCs/>
          <w:sz w:val="24"/>
          <w:szCs w:val="24"/>
        </w:rPr>
        <w:t xml:space="preserve"> </w:t>
      </w:r>
    </w:p>
    <w:p w14:paraId="39226137" w14:textId="328994FC" w:rsidR="00DA5722" w:rsidRPr="001D6CB4" w:rsidRDefault="00A664F7" w:rsidP="001D6CB4">
      <w:pPr>
        <w:spacing w:before="120" w:after="0"/>
        <w:rPr>
          <w:rFonts w:ascii="Arial" w:hAnsi="Arial" w:cs="Arial"/>
          <w:sz w:val="24"/>
          <w:szCs w:val="24"/>
        </w:rPr>
      </w:pPr>
      <w:r w:rsidRPr="001D6CB4">
        <w:rPr>
          <w:rFonts w:ascii="Arial" w:hAnsi="Arial" w:cs="Arial"/>
          <w:sz w:val="24"/>
          <w:szCs w:val="24"/>
        </w:rPr>
        <w:t xml:space="preserve">The lecturers and project coordinator could not </w:t>
      </w:r>
      <w:r w:rsidR="00917C14" w:rsidRPr="001D6CB4">
        <w:rPr>
          <w:rFonts w:ascii="Arial" w:hAnsi="Arial" w:cs="Arial"/>
          <w:sz w:val="24"/>
          <w:szCs w:val="24"/>
        </w:rPr>
        <w:t xml:space="preserve">yet </w:t>
      </w:r>
      <w:r w:rsidRPr="001D6CB4">
        <w:rPr>
          <w:rFonts w:ascii="Arial" w:hAnsi="Arial" w:cs="Arial"/>
          <w:sz w:val="24"/>
          <w:szCs w:val="24"/>
        </w:rPr>
        <w:t>say much about the results of the trajectory</w:t>
      </w:r>
      <w:r w:rsidR="00917C14" w:rsidRPr="001D6CB4">
        <w:rPr>
          <w:rFonts w:ascii="Arial" w:hAnsi="Arial" w:cs="Arial"/>
          <w:sz w:val="24"/>
          <w:szCs w:val="24"/>
        </w:rPr>
        <w:t xml:space="preserve"> and the performance of the </w:t>
      </w:r>
      <w:r w:rsidR="00972F92" w:rsidRPr="001D6CB4">
        <w:rPr>
          <w:rFonts w:ascii="Arial" w:hAnsi="Arial" w:cs="Arial"/>
          <w:sz w:val="24"/>
          <w:szCs w:val="24"/>
        </w:rPr>
        <w:t>LAs</w:t>
      </w:r>
      <w:r w:rsidR="00917C14" w:rsidRPr="001D6CB4">
        <w:rPr>
          <w:rFonts w:ascii="Arial" w:hAnsi="Arial" w:cs="Arial"/>
          <w:sz w:val="24"/>
          <w:szCs w:val="24"/>
        </w:rPr>
        <w:t>. They wait for the outcome of exams</w:t>
      </w:r>
      <w:r w:rsidR="0085392C" w:rsidRPr="001D6CB4">
        <w:rPr>
          <w:rFonts w:ascii="Arial" w:hAnsi="Arial" w:cs="Arial"/>
          <w:sz w:val="24"/>
          <w:szCs w:val="24"/>
        </w:rPr>
        <w:t>,</w:t>
      </w:r>
      <w:r w:rsidR="00917C14" w:rsidRPr="001D6CB4">
        <w:rPr>
          <w:rFonts w:ascii="Arial" w:hAnsi="Arial" w:cs="Arial"/>
          <w:sz w:val="24"/>
          <w:szCs w:val="24"/>
        </w:rPr>
        <w:t xml:space="preserve"> the project report</w:t>
      </w:r>
      <w:r w:rsidR="00A50CAC" w:rsidRPr="001D6CB4">
        <w:rPr>
          <w:rFonts w:ascii="Arial" w:hAnsi="Arial" w:cs="Arial"/>
          <w:sz w:val="24"/>
          <w:szCs w:val="24"/>
        </w:rPr>
        <w:t>s</w:t>
      </w:r>
      <w:r w:rsidR="0085392C" w:rsidRPr="001D6CB4">
        <w:rPr>
          <w:rFonts w:ascii="Arial" w:hAnsi="Arial" w:cs="Arial"/>
          <w:sz w:val="24"/>
          <w:szCs w:val="24"/>
        </w:rPr>
        <w:t>, and the formal course evaluation by the students.</w:t>
      </w:r>
    </w:p>
    <w:p w14:paraId="4E972FD1" w14:textId="77777777" w:rsidR="0064679C" w:rsidRPr="001D6CB4" w:rsidRDefault="0064679C" w:rsidP="001929A0">
      <w:pPr>
        <w:spacing w:before="120" w:after="120"/>
        <w:rPr>
          <w:rFonts w:ascii="Arial" w:hAnsi="Arial" w:cs="Arial"/>
          <w:b/>
          <w:bCs/>
          <w:sz w:val="24"/>
          <w:szCs w:val="24"/>
        </w:rPr>
      </w:pPr>
      <w:r w:rsidRPr="001D6CB4">
        <w:rPr>
          <w:rFonts w:ascii="Arial" w:hAnsi="Arial" w:cs="Arial"/>
          <w:b/>
          <w:bCs/>
          <w:sz w:val="24"/>
          <w:szCs w:val="24"/>
        </w:rPr>
        <w:lastRenderedPageBreak/>
        <w:t>3.3 Lessons learnt</w:t>
      </w:r>
    </w:p>
    <w:p w14:paraId="17370BF5" w14:textId="5FCBB690" w:rsidR="0064679C" w:rsidRPr="001D6CB4" w:rsidRDefault="0064679C" w:rsidP="001D6CB4">
      <w:pPr>
        <w:spacing w:after="0"/>
        <w:rPr>
          <w:rFonts w:ascii="Arial" w:hAnsi="Arial" w:cs="Arial"/>
          <w:sz w:val="24"/>
          <w:szCs w:val="24"/>
          <w:lang w:val="en-US"/>
        </w:rPr>
      </w:pPr>
      <w:r w:rsidRPr="001D6CB4">
        <w:rPr>
          <w:rFonts w:ascii="Arial" w:hAnsi="Arial" w:cs="Arial"/>
          <w:sz w:val="24"/>
          <w:szCs w:val="24"/>
          <w:lang w:val="en-US"/>
        </w:rPr>
        <w:t xml:space="preserve">Although we have not finished the TNA and the pilot we </w:t>
      </w:r>
      <w:r w:rsidR="00213C22" w:rsidRPr="001D6CB4">
        <w:rPr>
          <w:rFonts w:ascii="Arial" w:hAnsi="Arial" w:cs="Arial"/>
          <w:sz w:val="24"/>
          <w:szCs w:val="24"/>
          <w:lang w:val="en-US"/>
        </w:rPr>
        <w:t>can already draw some preliminary conclusions</w:t>
      </w:r>
      <w:r w:rsidRPr="001D6CB4">
        <w:rPr>
          <w:rFonts w:ascii="Arial" w:hAnsi="Arial" w:cs="Arial"/>
          <w:sz w:val="24"/>
          <w:szCs w:val="24"/>
          <w:lang w:val="en-US"/>
        </w:rPr>
        <w:t>.</w:t>
      </w:r>
    </w:p>
    <w:p w14:paraId="450D01B9" w14:textId="62255630" w:rsidR="005D3329" w:rsidRPr="001D6CB4" w:rsidRDefault="005D3329" w:rsidP="001D6CB4">
      <w:pPr>
        <w:spacing w:before="120" w:after="0"/>
        <w:rPr>
          <w:rFonts w:ascii="Arial" w:hAnsi="Arial" w:cs="Arial"/>
          <w:sz w:val="24"/>
          <w:szCs w:val="24"/>
          <w:lang w:val="en-US"/>
        </w:rPr>
      </w:pPr>
      <w:r w:rsidRPr="001D6CB4">
        <w:rPr>
          <w:rFonts w:ascii="Arial" w:hAnsi="Arial" w:cs="Arial"/>
          <w:sz w:val="24"/>
          <w:szCs w:val="24"/>
          <w:lang w:val="en-US"/>
        </w:rPr>
        <w:t>There seems to be sufficient support from all stakeholders at the UT for more extended training of LAs.</w:t>
      </w:r>
    </w:p>
    <w:p w14:paraId="1893C745" w14:textId="7DB4EEB9" w:rsidR="00F33B80" w:rsidRPr="001D6CB4" w:rsidRDefault="0064679C" w:rsidP="001D6CB4">
      <w:pPr>
        <w:spacing w:before="120" w:after="0"/>
        <w:rPr>
          <w:rFonts w:ascii="Arial" w:hAnsi="Arial" w:cs="Arial"/>
          <w:sz w:val="24"/>
          <w:szCs w:val="24"/>
          <w:lang w:val="en-US"/>
        </w:rPr>
      </w:pPr>
      <w:r w:rsidRPr="001D6CB4">
        <w:rPr>
          <w:rFonts w:ascii="Arial" w:hAnsi="Arial" w:cs="Arial"/>
          <w:sz w:val="24"/>
          <w:szCs w:val="24"/>
          <w:lang w:val="en-US"/>
        </w:rPr>
        <w:t xml:space="preserve">We seem to be </w:t>
      </w:r>
      <w:r w:rsidR="00213C22" w:rsidRPr="001D6CB4">
        <w:rPr>
          <w:rFonts w:ascii="Arial" w:hAnsi="Arial" w:cs="Arial"/>
          <w:sz w:val="24"/>
          <w:szCs w:val="24"/>
          <w:lang w:val="en-US"/>
        </w:rPr>
        <w:t>on</w:t>
      </w:r>
      <w:r w:rsidRPr="001D6CB4">
        <w:rPr>
          <w:rFonts w:ascii="Arial" w:hAnsi="Arial" w:cs="Arial"/>
          <w:sz w:val="24"/>
          <w:szCs w:val="24"/>
          <w:lang w:val="en-US"/>
        </w:rPr>
        <w:t xml:space="preserve"> the right track with the format</w:t>
      </w:r>
      <w:r w:rsidR="00F33B80" w:rsidRPr="001D6CB4">
        <w:rPr>
          <w:rFonts w:ascii="Arial" w:hAnsi="Arial" w:cs="Arial"/>
          <w:sz w:val="24"/>
          <w:szCs w:val="24"/>
          <w:lang w:val="en-US"/>
        </w:rPr>
        <w:t xml:space="preserve"> and</w:t>
      </w:r>
      <w:r w:rsidRPr="001D6CB4">
        <w:rPr>
          <w:rFonts w:ascii="Arial" w:hAnsi="Arial" w:cs="Arial"/>
          <w:sz w:val="24"/>
          <w:szCs w:val="24"/>
          <w:lang w:val="en-US"/>
        </w:rPr>
        <w:t xml:space="preserve"> study load of the TA-training. The Colorado model</w:t>
      </w:r>
      <w:r w:rsidR="00213C22" w:rsidRPr="001D6CB4">
        <w:rPr>
          <w:rFonts w:ascii="Arial" w:hAnsi="Arial" w:cs="Arial"/>
          <w:sz w:val="24"/>
          <w:szCs w:val="24"/>
          <w:lang w:val="en-US"/>
        </w:rPr>
        <w:t xml:space="preserve">, </w:t>
      </w:r>
      <w:r w:rsidRPr="001D6CB4">
        <w:rPr>
          <w:rFonts w:ascii="Arial" w:hAnsi="Arial" w:cs="Arial"/>
          <w:sz w:val="24"/>
          <w:szCs w:val="24"/>
          <w:lang w:val="en-US"/>
        </w:rPr>
        <w:t>that offers the content preparation by the lecturer and the pedagogical training in mixed groups in parallel to working as LA</w:t>
      </w:r>
      <w:r w:rsidR="00213C22" w:rsidRPr="001D6CB4">
        <w:rPr>
          <w:rFonts w:ascii="Arial" w:hAnsi="Arial" w:cs="Arial"/>
          <w:sz w:val="24"/>
          <w:szCs w:val="24"/>
          <w:lang w:val="en-US"/>
        </w:rPr>
        <w:t>,</w:t>
      </w:r>
      <w:r w:rsidRPr="001D6CB4">
        <w:rPr>
          <w:rFonts w:ascii="Arial" w:hAnsi="Arial" w:cs="Arial"/>
          <w:sz w:val="24"/>
          <w:szCs w:val="24"/>
          <w:lang w:val="en-US"/>
        </w:rPr>
        <w:t xml:space="preserve"> works well. </w:t>
      </w:r>
      <w:r w:rsidR="00F33B80" w:rsidRPr="001D6CB4">
        <w:rPr>
          <w:rFonts w:ascii="Arial" w:hAnsi="Arial" w:cs="Arial"/>
          <w:sz w:val="24"/>
          <w:szCs w:val="24"/>
          <w:lang w:val="en-US"/>
        </w:rPr>
        <w:t xml:space="preserve">Spreading the course over a longer period is useful, LAs need </w:t>
      </w:r>
      <w:proofErr w:type="spellStart"/>
      <w:r w:rsidR="00F33B80" w:rsidRPr="001D6CB4">
        <w:rPr>
          <w:rFonts w:ascii="Arial" w:hAnsi="Arial" w:cs="Arial"/>
          <w:sz w:val="24"/>
          <w:szCs w:val="24"/>
          <w:lang w:val="en-US"/>
        </w:rPr>
        <w:t>intervision</w:t>
      </w:r>
      <w:proofErr w:type="spellEnd"/>
      <w:r w:rsidR="00F33B80" w:rsidRPr="001D6CB4">
        <w:rPr>
          <w:rFonts w:ascii="Arial" w:hAnsi="Arial" w:cs="Arial"/>
          <w:sz w:val="24"/>
          <w:szCs w:val="24"/>
          <w:lang w:val="en-US"/>
        </w:rPr>
        <w:t xml:space="preserve"> and new input to </w:t>
      </w:r>
      <w:r w:rsidR="00213C22" w:rsidRPr="001D6CB4">
        <w:rPr>
          <w:rFonts w:ascii="Arial" w:hAnsi="Arial" w:cs="Arial"/>
          <w:sz w:val="24"/>
          <w:szCs w:val="24"/>
          <w:lang w:val="en-US"/>
        </w:rPr>
        <w:t xml:space="preserve">gradually grow and </w:t>
      </w:r>
      <w:r w:rsidR="00F33B80" w:rsidRPr="001D6CB4">
        <w:rPr>
          <w:rFonts w:ascii="Arial" w:hAnsi="Arial" w:cs="Arial"/>
          <w:sz w:val="24"/>
          <w:szCs w:val="24"/>
          <w:lang w:val="en-US"/>
        </w:rPr>
        <w:t xml:space="preserve">become confident. A study load </w:t>
      </w:r>
      <w:r w:rsidR="00213C22" w:rsidRPr="001D6CB4">
        <w:rPr>
          <w:rFonts w:ascii="Arial" w:hAnsi="Arial" w:cs="Arial"/>
          <w:sz w:val="24"/>
          <w:szCs w:val="24"/>
          <w:lang w:val="en-US"/>
        </w:rPr>
        <w:t xml:space="preserve">of </w:t>
      </w:r>
      <w:r w:rsidR="00F33B80" w:rsidRPr="001D6CB4">
        <w:rPr>
          <w:rFonts w:ascii="Arial" w:hAnsi="Arial" w:cs="Arial"/>
          <w:sz w:val="24"/>
          <w:szCs w:val="24"/>
          <w:lang w:val="en-US"/>
        </w:rPr>
        <w:t xml:space="preserve">1 EC seems to be </w:t>
      </w:r>
      <w:r w:rsidR="00213C22" w:rsidRPr="001D6CB4">
        <w:rPr>
          <w:rFonts w:ascii="Arial" w:hAnsi="Arial" w:cs="Arial"/>
          <w:sz w:val="24"/>
          <w:szCs w:val="24"/>
          <w:lang w:val="en-US"/>
        </w:rPr>
        <w:t>feasible and sufficient</w:t>
      </w:r>
      <w:r w:rsidR="00F33B80" w:rsidRPr="001D6CB4">
        <w:rPr>
          <w:rFonts w:ascii="Arial" w:hAnsi="Arial" w:cs="Arial"/>
          <w:sz w:val="24"/>
          <w:szCs w:val="24"/>
          <w:lang w:val="en-US"/>
        </w:rPr>
        <w:t xml:space="preserve"> to reach the objectives of the pedagogical training. </w:t>
      </w:r>
    </w:p>
    <w:p w14:paraId="6450B877" w14:textId="7905D4F9" w:rsidR="00F33B80" w:rsidRPr="001D6CB4" w:rsidRDefault="00F33B80" w:rsidP="00DB6155">
      <w:pPr>
        <w:spacing w:before="120" w:after="0"/>
        <w:rPr>
          <w:rFonts w:ascii="Arial" w:hAnsi="Arial" w:cs="Arial"/>
          <w:sz w:val="24"/>
          <w:szCs w:val="24"/>
          <w:lang w:val="en-US"/>
        </w:rPr>
      </w:pPr>
      <w:r w:rsidRPr="001D6CB4">
        <w:rPr>
          <w:rFonts w:ascii="Arial" w:hAnsi="Arial" w:cs="Arial"/>
          <w:sz w:val="24"/>
          <w:szCs w:val="24"/>
          <w:lang w:val="en-US"/>
        </w:rPr>
        <w:t xml:space="preserve">Also the objectives and content of the LA-training </w:t>
      </w:r>
      <w:r w:rsidR="00213C22" w:rsidRPr="001D6CB4">
        <w:rPr>
          <w:rFonts w:ascii="Arial" w:hAnsi="Arial" w:cs="Arial"/>
          <w:sz w:val="24"/>
          <w:szCs w:val="24"/>
          <w:lang w:val="en-US"/>
        </w:rPr>
        <w:t>seem to be well chosen</w:t>
      </w:r>
      <w:r w:rsidRPr="001D6CB4">
        <w:rPr>
          <w:rFonts w:ascii="Arial" w:hAnsi="Arial" w:cs="Arial"/>
          <w:sz w:val="24"/>
          <w:szCs w:val="24"/>
          <w:lang w:val="en-US"/>
        </w:rPr>
        <w:t xml:space="preserve">. </w:t>
      </w:r>
      <w:r w:rsidR="00196A80" w:rsidRPr="001D6CB4">
        <w:rPr>
          <w:rFonts w:ascii="Arial" w:hAnsi="Arial" w:cs="Arial"/>
          <w:sz w:val="24"/>
          <w:szCs w:val="24"/>
          <w:lang w:val="en-US"/>
        </w:rPr>
        <w:t>Objectives and t</w:t>
      </w:r>
      <w:r w:rsidRPr="001D6CB4">
        <w:rPr>
          <w:rFonts w:ascii="Arial" w:hAnsi="Arial" w:cs="Arial"/>
          <w:sz w:val="24"/>
          <w:szCs w:val="24"/>
          <w:lang w:val="en-US"/>
        </w:rPr>
        <w:t xml:space="preserve">opics are </w:t>
      </w:r>
      <w:r w:rsidR="00196A80" w:rsidRPr="001D6CB4">
        <w:rPr>
          <w:rFonts w:ascii="Arial" w:hAnsi="Arial" w:cs="Arial"/>
          <w:sz w:val="24"/>
          <w:szCs w:val="24"/>
          <w:lang w:val="en-US"/>
        </w:rPr>
        <w:t>in line with the preliminary findings of the TNA</w:t>
      </w:r>
      <w:r w:rsidRPr="001D6CB4">
        <w:rPr>
          <w:rFonts w:ascii="Arial" w:hAnsi="Arial" w:cs="Arial"/>
          <w:sz w:val="24"/>
          <w:szCs w:val="24"/>
          <w:lang w:val="en-US"/>
        </w:rPr>
        <w:t>. It might be necessary to add a topic on intercultural aspects. Since we had two international LAs in the pilot it got sufficient attention in the pilot</w:t>
      </w:r>
      <w:r w:rsidR="00DB6155">
        <w:rPr>
          <w:rFonts w:ascii="Arial" w:hAnsi="Arial" w:cs="Arial"/>
          <w:sz w:val="24"/>
          <w:szCs w:val="24"/>
          <w:lang w:val="en-US"/>
        </w:rPr>
        <w:t>; i</w:t>
      </w:r>
      <w:r w:rsidRPr="001D6CB4">
        <w:rPr>
          <w:rFonts w:ascii="Arial" w:hAnsi="Arial" w:cs="Arial"/>
          <w:sz w:val="24"/>
          <w:szCs w:val="24"/>
          <w:lang w:val="en-US"/>
        </w:rPr>
        <w:t xml:space="preserve">n purely Dutch groups this might be different. </w:t>
      </w:r>
      <w:r w:rsidR="00ED7FB1">
        <w:rPr>
          <w:rFonts w:ascii="Arial" w:hAnsi="Arial" w:cs="Arial"/>
          <w:sz w:val="24"/>
          <w:szCs w:val="24"/>
          <w:lang w:val="en-US"/>
        </w:rPr>
        <w:t>We might also decide to add summative assessment as a topic</w:t>
      </w:r>
      <w:r w:rsidR="00215EE0">
        <w:rPr>
          <w:rFonts w:ascii="Arial" w:hAnsi="Arial" w:cs="Arial"/>
          <w:sz w:val="24"/>
          <w:szCs w:val="24"/>
          <w:lang w:val="en-US"/>
        </w:rPr>
        <w:t xml:space="preserve"> (</w:t>
      </w:r>
      <w:r w:rsidR="00ED7FB1">
        <w:rPr>
          <w:rFonts w:ascii="Arial" w:hAnsi="Arial" w:cs="Arial"/>
          <w:sz w:val="24"/>
          <w:szCs w:val="24"/>
          <w:lang w:val="en-US"/>
        </w:rPr>
        <w:t>although we are of the opinion that students should not be involved in summative assessment of other students</w:t>
      </w:r>
      <w:r w:rsidR="00215EE0">
        <w:rPr>
          <w:rFonts w:ascii="Arial" w:hAnsi="Arial" w:cs="Arial"/>
          <w:sz w:val="24"/>
          <w:szCs w:val="24"/>
          <w:lang w:val="en-US"/>
        </w:rPr>
        <w:t>)</w:t>
      </w:r>
      <w:r w:rsidR="00ED7FB1">
        <w:rPr>
          <w:rFonts w:ascii="Arial" w:hAnsi="Arial" w:cs="Arial"/>
          <w:sz w:val="24"/>
          <w:szCs w:val="24"/>
          <w:lang w:val="en-US"/>
        </w:rPr>
        <w:t>, since many L</w:t>
      </w:r>
      <w:r w:rsidR="00215EE0">
        <w:rPr>
          <w:rFonts w:ascii="Arial" w:hAnsi="Arial" w:cs="Arial"/>
          <w:sz w:val="24"/>
          <w:szCs w:val="24"/>
          <w:lang w:val="en-US"/>
        </w:rPr>
        <w:t>A</w:t>
      </w:r>
      <w:r w:rsidR="00ED7FB1">
        <w:rPr>
          <w:rFonts w:ascii="Arial" w:hAnsi="Arial" w:cs="Arial"/>
          <w:sz w:val="24"/>
          <w:szCs w:val="24"/>
          <w:lang w:val="en-US"/>
        </w:rPr>
        <w:t>s are involved in it.</w:t>
      </w:r>
      <w:r w:rsidR="00DB6155">
        <w:rPr>
          <w:rFonts w:ascii="Arial" w:hAnsi="Arial" w:cs="Arial"/>
          <w:sz w:val="24"/>
          <w:szCs w:val="24"/>
          <w:lang w:val="en-US"/>
        </w:rPr>
        <w:t xml:space="preserve"> </w:t>
      </w:r>
      <w:r w:rsidRPr="001D6CB4">
        <w:rPr>
          <w:rFonts w:ascii="Arial" w:hAnsi="Arial" w:cs="Arial"/>
          <w:sz w:val="24"/>
          <w:szCs w:val="24"/>
          <w:lang w:val="en-US"/>
        </w:rPr>
        <w:t xml:space="preserve">Further finetuning and development of </w:t>
      </w:r>
      <w:r w:rsidR="00A50CAC" w:rsidRPr="001D6CB4">
        <w:rPr>
          <w:rFonts w:ascii="Arial" w:hAnsi="Arial" w:cs="Arial"/>
          <w:sz w:val="24"/>
          <w:szCs w:val="24"/>
          <w:lang w:val="en-US"/>
        </w:rPr>
        <w:t>all</w:t>
      </w:r>
      <w:r w:rsidRPr="001D6CB4">
        <w:rPr>
          <w:rFonts w:ascii="Arial" w:hAnsi="Arial" w:cs="Arial"/>
          <w:sz w:val="24"/>
          <w:szCs w:val="24"/>
          <w:lang w:val="en-US"/>
        </w:rPr>
        <w:t xml:space="preserve"> topics is needed. </w:t>
      </w:r>
      <w:r w:rsidR="00196A80" w:rsidRPr="001D6CB4">
        <w:rPr>
          <w:rFonts w:ascii="Arial" w:hAnsi="Arial" w:cs="Arial"/>
          <w:sz w:val="24"/>
          <w:szCs w:val="24"/>
          <w:lang w:val="en-US"/>
        </w:rPr>
        <w:t>A g</w:t>
      </w:r>
      <w:r w:rsidRPr="001D6CB4">
        <w:rPr>
          <w:rFonts w:ascii="Arial" w:hAnsi="Arial" w:cs="Arial"/>
          <w:sz w:val="24"/>
          <w:szCs w:val="24"/>
          <w:lang w:val="en-US"/>
        </w:rPr>
        <w:t xml:space="preserve">ood article </w:t>
      </w:r>
      <w:r w:rsidR="00196A80" w:rsidRPr="001D6CB4">
        <w:rPr>
          <w:rFonts w:ascii="Arial" w:hAnsi="Arial" w:cs="Arial"/>
          <w:sz w:val="24"/>
          <w:szCs w:val="24"/>
          <w:lang w:val="en-US"/>
        </w:rPr>
        <w:t xml:space="preserve">per topic </w:t>
      </w:r>
      <w:r w:rsidRPr="001D6CB4">
        <w:rPr>
          <w:rFonts w:ascii="Arial" w:hAnsi="Arial" w:cs="Arial"/>
          <w:sz w:val="24"/>
          <w:szCs w:val="24"/>
          <w:lang w:val="en-US"/>
        </w:rPr>
        <w:t>that provide</w:t>
      </w:r>
      <w:r w:rsidR="00196A80" w:rsidRPr="001D6CB4">
        <w:rPr>
          <w:rFonts w:ascii="Arial" w:hAnsi="Arial" w:cs="Arial"/>
          <w:sz w:val="24"/>
          <w:szCs w:val="24"/>
          <w:lang w:val="en-US"/>
        </w:rPr>
        <w:t>s</w:t>
      </w:r>
      <w:r w:rsidRPr="001D6CB4">
        <w:rPr>
          <w:rFonts w:ascii="Arial" w:hAnsi="Arial" w:cs="Arial"/>
          <w:sz w:val="24"/>
          <w:szCs w:val="24"/>
          <w:lang w:val="en-US"/>
        </w:rPr>
        <w:t xml:space="preserve"> concise and easily accessible extra info need</w:t>
      </w:r>
      <w:r w:rsidR="00196A80" w:rsidRPr="001D6CB4">
        <w:rPr>
          <w:rFonts w:ascii="Arial" w:hAnsi="Arial" w:cs="Arial"/>
          <w:sz w:val="24"/>
          <w:szCs w:val="24"/>
          <w:lang w:val="en-US"/>
        </w:rPr>
        <w:t>s</w:t>
      </w:r>
      <w:r w:rsidRPr="001D6CB4">
        <w:rPr>
          <w:rFonts w:ascii="Arial" w:hAnsi="Arial" w:cs="Arial"/>
          <w:sz w:val="24"/>
          <w:szCs w:val="24"/>
          <w:lang w:val="en-US"/>
        </w:rPr>
        <w:t xml:space="preserve"> to be selected.</w:t>
      </w:r>
    </w:p>
    <w:p w14:paraId="1F638544" w14:textId="30FE250B" w:rsidR="00F33B80" w:rsidRPr="001D6CB4" w:rsidRDefault="00196A80" w:rsidP="001D6CB4">
      <w:pPr>
        <w:spacing w:before="120" w:after="0"/>
        <w:rPr>
          <w:rFonts w:ascii="Arial" w:hAnsi="Arial" w:cs="Arial"/>
          <w:sz w:val="24"/>
          <w:szCs w:val="24"/>
          <w:lang w:val="en-US"/>
        </w:rPr>
      </w:pPr>
      <w:r w:rsidRPr="001D6CB4">
        <w:rPr>
          <w:rFonts w:ascii="Arial" w:hAnsi="Arial" w:cs="Arial"/>
          <w:sz w:val="24"/>
          <w:szCs w:val="24"/>
          <w:lang w:val="en-US"/>
        </w:rPr>
        <w:t xml:space="preserve">More communication between trainers and teaching staff is advisable. </w:t>
      </w:r>
      <w:r w:rsidR="00F33B80" w:rsidRPr="001D6CB4">
        <w:rPr>
          <w:rFonts w:ascii="Arial" w:hAnsi="Arial" w:cs="Arial"/>
          <w:sz w:val="24"/>
          <w:szCs w:val="24"/>
          <w:lang w:val="en-US"/>
        </w:rPr>
        <w:t>The use of L</w:t>
      </w:r>
      <w:r w:rsidR="001015D4" w:rsidRPr="001D6CB4">
        <w:rPr>
          <w:rFonts w:ascii="Arial" w:hAnsi="Arial" w:cs="Arial"/>
          <w:sz w:val="24"/>
          <w:szCs w:val="24"/>
          <w:lang w:val="en-US"/>
        </w:rPr>
        <w:t>A</w:t>
      </w:r>
      <w:r w:rsidR="00F33B80" w:rsidRPr="001D6CB4">
        <w:rPr>
          <w:rFonts w:ascii="Arial" w:hAnsi="Arial" w:cs="Arial"/>
          <w:sz w:val="24"/>
          <w:szCs w:val="24"/>
          <w:lang w:val="en-US"/>
        </w:rPr>
        <w:t>s in courses can be optimized and some finetuning about the role and tasks of L</w:t>
      </w:r>
      <w:r w:rsidR="001015D4" w:rsidRPr="001D6CB4">
        <w:rPr>
          <w:rFonts w:ascii="Arial" w:hAnsi="Arial" w:cs="Arial"/>
          <w:sz w:val="24"/>
          <w:szCs w:val="24"/>
          <w:lang w:val="en-US"/>
        </w:rPr>
        <w:t>A</w:t>
      </w:r>
      <w:r w:rsidR="00F33B80" w:rsidRPr="001D6CB4">
        <w:rPr>
          <w:rFonts w:ascii="Arial" w:hAnsi="Arial" w:cs="Arial"/>
          <w:sz w:val="24"/>
          <w:szCs w:val="24"/>
          <w:lang w:val="en-US"/>
        </w:rPr>
        <w:t>s in the courses</w:t>
      </w:r>
      <w:r w:rsidRPr="001D6CB4">
        <w:rPr>
          <w:rFonts w:ascii="Arial" w:hAnsi="Arial" w:cs="Arial"/>
          <w:sz w:val="24"/>
          <w:szCs w:val="24"/>
          <w:lang w:val="en-US"/>
        </w:rPr>
        <w:t>,</w:t>
      </w:r>
      <w:r w:rsidR="00F33B80" w:rsidRPr="001D6CB4">
        <w:rPr>
          <w:rFonts w:ascii="Arial" w:hAnsi="Arial" w:cs="Arial"/>
          <w:sz w:val="24"/>
          <w:szCs w:val="24"/>
          <w:lang w:val="en-US"/>
        </w:rPr>
        <w:t xml:space="preserve"> </w:t>
      </w:r>
      <w:r w:rsidRPr="001D6CB4">
        <w:rPr>
          <w:rFonts w:ascii="Arial" w:hAnsi="Arial" w:cs="Arial"/>
          <w:sz w:val="24"/>
          <w:szCs w:val="24"/>
          <w:lang w:val="en-US"/>
        </w:rPr>
        <w:t xml:space="preserve">especially on the tutor role, </w:t>
      </w:r>
      <w:r w:rsidR="00F33B80" w:rsidRPr="001D6CB4">
        <w:rPr>
          <w:rFonts w:ascii="Arial" w:hAnsi="Arial" w:cs="Arial"/>
          <w:sz w:val="24"/>
          <w:szCs w:val="24"/>
          <w:lang w:val="en-US"/>
        </w:rPr>
        <w:t xml:space="preserve">is needed. Differences in opinion </w:t>
      </w:r>
      <w:r w:rsidR="001015D4" w:rsidRPr="001D6CB4">
        <w:rPr>
          <w:rFonts w:ascii="Arial" w:hAnsi="Arial" w:cs="Arial"/>
          <w:sz w:val="24"/>
          <w:szCs w:val="24"/>
          <w:lang w:val="en-US"/>
        </w:rPr>
        <w:t>among</w:t>
      </w:r>
      <w:r w:rsidR="00F33B80" w:rsidRPr="001D6CB4">
        <w:rPr>
          <w:rFonts w:ascii="Arial" w:hAnsi="Arial" w:cs="Arial"/>
          <w:sz w:val="24"/>
          <w:szCs w:val="24"/>
          <w:lang w:val="en-US"/>
        </w:rPr>
        <w:t xml:space="preserve"> teaching staff and between teaching staff and trainers w</w:t>
      </w:r>
      <w:r w:rsidR="001015D4" w:rsidRPr="001D6CB4">
        <w:rPr>
          <w:rFonts w:ascii="Arial" w:hAnsi="Arial" w:cs="Arial"/>
          <w:sz w:val="24"/>
          <w:szCs w:val="24"/>
          <w:lang w:val="en-US"/>
        </w:rPr>
        <w:t>ere</w:t>
      </w:r>
      <w:r w:rsidR="00F33B80" w:rsidRPr="001D6CB4">
        <w:rPr>
          <w:rFonts w:ascii="Arial" w:hAnsi="Arial" w:cs="Arial"/>
          <w:sz w:val="24"/>
          <w:szCs w:val="24"/>
          <w:lang w:val="en-US"/>
        </w:rPr>
        <w:t xml:space="preserve"> observed. We expect that certified L</w:t>
      </w:r>
      <w:r w:rsidR="001015D4" w:rsidRPr="001D6CB4">
        <w:rPr>
          <w:rFonts w:ascii="Arial" w:hAnsi="Arial" w:cs="Arial"/>
          <w:sz w:val="24"/>
          <w:szCs w:val="24"/>
          <w:lang w:val="en-US"/>
        </w:rPr>
        <w:t>A</w:t>
      </w:r>
      <w:r w:rsidR="00F33B80" w:rsidRPr="001D6CB4">
        <w:rPr>
          <w:rFonts w:ascii="Arial" w:hAnsi="Arial" w:cs="Arial"/>
          <w:sz w:val="24"/>
          <w:szCs w:val="24"/>
          <w:lang w:val="en-US"/>
        </w:rPr>
        <w:t>s will start these discussions in the future bu</w:t>
      </w:r>
      <w:r w:rsidR="001015D4" w:rsidRPr="001D6CB4">
        <w:rPr>
          <w:rFonts w:ascii="Arial" w:hAnsi="Arial" w:cs="Arial"/>
          <w:sz w:val="24"/>
          <w:szCs w:val="24"/>
          <w:lang w:val="en-US"/>
        </w:rPr>
        <w:t>t</w:t>
      </w:r>
      <w:r w:rsidR="00F33B80" w:rsidRPr="001D6CB4">
        <w:rPr>
          <w:rFonts w:ascii="Arial" w:hAnsi="Arial" w:cs="Arial"/>
          <w:sz w:val="24"/>
          <w:szCs w:val="24"/>
          <w:lang w:val="en-US"/>
        </w:rPr>
        <w:t xml:space="preserve"> for now we will have to do this.</w:t>
      </w:r>
    </w:p>
    <w:p w14:paraId="06E26B45" w14:textId="3A371DD7" w:rsidR="001015D4" w:rsidRPr="001D6CB4" w:rsidRDefault="00213C22" w:rsidP="001D6CB4">
      <w:pPr>
        <w:spacing w:before="120" w:after="0"/>
        <w:rPr>
          <w:rFonts w:ascii="Arial" w:hAnsi="Arial" w:cs="Arial"/>
          <w:sz w:val="24"/>
          <w:szCs w:val="24"/>
          <w:lang w:val="en-US"/>
        </w:rPr>
      </w:pPr>
      <w:r w:rsidRPr="001D6CB4">
        <w:rPr>
          <w:rFonts w:ascii="Arial" w:hAnsi="Arial" w:cs="Arial"/>
          <w:sz w:val="24"/>
          <w:szCs w:val="24"/>
          <w:lang w:val="en-US"/>
        </w:rPr>
        <w:t>The</w:t>
      </w:r>
      <w:r w:rsidR="001015D4" w:rsidRPr="001D6CB4">
        <w:rPr>
          <w:rFonts w:ascii="Arial" w:hAnsi="Arial" w:cs="Arial"/>
          <w:sz w:val="24"/>
          <w:szCs w:val="24"/>
          <w:lang w:val="en-US"/>
        </w:rPr>
        <w:t xml:space="preserve"> Colorado LA model </w:t>
      </w:r>
      <w:r w:rsidRPr="001D6CB4">
        <w:rPr>
          <w:rFonts w:ascii="Arial" w:hAnsi="Arial" w:cs="Arial"/>
          <w:sz w:val="24"/>
          <w:szCs w:val="24"/>
          <w:lang w:val="en-US"/>
        </w:rPr>
        <w:t xml:space="preserve">has more objectives than just improvement of the guidance given to students: one </w:t>
      </w:r>
      <w:r w:rsidR="001015D4" w:rsidRPr="001D6CB4">
        <w:rPr>
          <w:rFonts w:ascii="Arial" w:hAnsi="Arial" w:cs="Arial"/>
          <w:sz w:val="24"/>
          <w:szCs w:val="24"/>
          <w:lang w:val="en-US"/>
        </w:rPr>
        <w:t>is the transformation of courses into more interactive and engaging learning environments</w:t>
      </w:r>
      <w:r w:rsidRPr="001D6CB4">
        <w:rPr>
          <w:rFonts w:ascii="Arial" w:hAnsi="Arial" w:cs="Arial"/>
          <w:sz w:val="24"/>
          <w:szCs w:val="24"/>
          <w:lang w:val="en-US"/>
        </w:rPr>
        <w:t xml:space="preserve"> and another</w:t>
      </w:r>
      <w:r w:rsidR="00196A80" w:rsidRPr="001D6CB4">
        <w:rPr>
          <w:rFonts w:ascii="Arial" w:hAnsi="Arial" w:cs="Arial"/>
          <w:sz w:val="24"/>
          <w:szCs w:val="24"/>
          <w:lang w:val="en-US"/>
        </w:rPr>
        <w:t xml:space="preserve"> is to</w:t>
      </w:r>
      <w:r w:rsidRPr="001D6CB4">
        <w:rPr>
          <w:rFonts w:ascii="Arial" w:hAnsi="Arial" w:cs="Arial"/>
          <w:sz w:val="24"/>
          <w:szCs w:val="24"/>
          <w:lang w:val="en-US"/>
        </w:rPr>
        <w:t xml:space="preserve"> motivat</w:t>
      </w:r>
      <w:r w:rsidR="00196A80" w:rsidRPr="001D6CB4">
        <w:rPr>
          <w:rFonts w:ascii="Arial" w:hAnsi="Arial" w:cs="Arial"/>
          <w:sz w:val="24"/>
          <w:szCs w:val="24"/>
          <w:lang w:val="en-US"/>
        </w:rPr>
        <w:t>e</w:t>
      </w:r>
      <w:r w:rsidRPr="001D6CB4">
        <w:rPr>
          <w:rFonts w:ascii="Arial" w:hAnsi="Arial" w:cs="Arial"/>
          <w:sz w:val="24"/>
          <w:szCs w:val="24"/>
          <w:lang w:val="en-US"/>
        </w:rPr>
        <w:t xml:space="preserve"> students to become K-12 teachers. </w:t>
      </w:r>
      <w:r w:rsidR="001015D4" w:rsidRPr="001D6CB4">
        <w:rPr>
          <w:rFonts w:ascii="Arial" w:hAnsi="Arial" w:cs="Arial"/>
          <w:sz w:val="24"/>
          <w:szCs w:val="24"/>
          <w:lang w:val="en-US"/>
        </w:rPr>
        <w:t xml:space="preserve">Although </w:t>
      </w:r>
      <w:r w:rsidRPr="001D6CB4">
        <w:rPr>
          <w:rFonts w:ascii="Arial" w:hAnsi="Arial" w:cs="Arial"/>
          <w:sz w:val="24"/>
          <w:szCs w:val="24"/>
          <w:lang w:val="en-US"/>
        </w:rPr>
        <w:t>course</w:t>
      </w:r>
      <w:r w:rsidR="001015D4" w:rsidRPr="001D6CB4">
        <w:rPr>
          <w:rFonts w:ascii="Arial" w:hAnsi="Arial" w:cs="Arial"/>
          <w:sz w:val="24"/>
          <w:szCs w:val="24"/>
          <w:lang w:val="en-US"/>
        </w:rPr>
        <w:t xml:space="preserve"> transformation is not a goal at the UT, we expect that, based on the competences the LAs have gained in the pilot, LAs can indeed play a role in re-design of courses and quality improvement. </w:t>
      </w:r>
      <w:r w:rsidRPr="001D6CB4">
        <w:rPr>
          <w:rFonts w:ascii="Arial" w:hAnsi="Arial" w:cs="Arial"/>
          <w:sz w:val="24"/>
          <w:szCs w:val="24"/>
          <w:lang w:val="en-US"/>
        </w:rPr>
        <w:t>Also motivating L</w:t>
      </w:r>
      <w:r w:rsidR="00196A80" w:rsidRPr="001D6CB4">
        <w:rPr>
          <w:rFonts w:ascii="Arial" w:hAnsi="Arial" w:cs="Arial"/>
          <w:sz w:val="24"/>
          <w:szCs w:val="24"/>
          <w:lang w:val="en-US"/>
        </w:rPr>
        <w:t>A</w:t>
      </w:r>
      <w:r w:rsidRPr="001D6CB4">
        <w:rPr>
          <w:rFonts w:ascii="Arial" w:hAnsi="Arial" w:cs="Arial"/>
          <w:sz w:val="24"/>
          <w:szCs w:val="24"/>
          <w:lang w:val="en-US"/>
        </w:rPr>
        <w:t>s for a career in teaching can be</w:t>
      </w:r>
      <w:r w:rsidR="00196A80" w:rsidRPr="001D6CB4">
        <w:rPr>
          <w:rFonts w:ascii="Arial" w:hAnsi="Arial" w:cs="Arial"/>
          <w:sz w:val="24"/>
          <w:szCs w:val="24"/>
          <w:lang w:val="en-US"/>
        </w:rPr>
        <w:t>come</w:t>
      </w:r>
      <w:r w:rsidRPr="001D6CB4">
        <w:rPr>
          <w:rFonts w:ascii="Arial" w:hAnsi="Arial" w:cs="Arial"/>
          <w:sz w:val="24"/>
          <w:szCs w:val="24"/>
          <w:lang w:val="en-US"/>
        </w:rPr>
        <w:t xml:space="preserve"> a welcomed outcome of the LA model at the UT, there is </w:t>
      </w:r>
      <w:r w:rsidR="0085392C" w:rsidRPr="001D6CB4">
        <w:rPr>
          <w:rFonts w:ascii="Arial" w:hAnsi="Arial" w:cs="Arial"/>
          <w:sz w:val="24"/>
          <w:szCs w:val="24"/>
          <w:lang w:val="en-US"/>
        </w:rPr>
        <w:t xml:space="preserve">a </w:t>
      </w:r>
      <w:r w:rsidRPr="001D6CB4">
        <w:rPr>
          <w:rFonts w:ascii="Arial" w:hAnsi="Arial" w:cs="Arial"/>
          <w:sz w:val="24"/>
          <w:szCs w:val="24"/>
          <w:lang w:val="en-US"/>
        </w:rPr>
        <w:t xml:space="preserve">shortage of science teachers in the Netherlands.  </w:t>
      </w:r>
    </w:p>
    <w:p w14:paraId="0594F9FA" w14:textId="4F235DCD" w:rsidR="005C131F" w:rsidRDefault="00196A80" w:rsidP="002A4A1F">
      <w:pPr>
        <w:spacing w:before="120" w:after="0"/>
      </w:pPr>
      <w:r w:rsidRPr="001D6CB4">
        <w:rPr>
          <w:rFonts w:ascii="Arial" w:hAnsi="Arial" w:cs="Arial"/>
          <w:sz w:val="24"/>
          <w:szCs w:val="24"/>
          <w:lang w:val="en-US"/>
        </w:rPr>
        <w:t>An i</w:t>
      </w:r>
      <w:r w:rsidR="001015D4" w:rsidRPr="001D6CB4">
        <w:rPr>
          <w:rFonts w:ascii="Arial" w:hAnsi="Arial" w:cs="Arial"/>
          <w:sz w:val="24"/>
          <w:szCs w:val="24"/>
          <w:lang w:val="en-US"/>
        </w:rPr>
        <w:t xml:space="preserve">mportant element of the Colorado model is the community of LAs. Although the UT </w:t>
      </w:r>
      <w:r w:rsidR="00213C22" w:rsidRPr="001D6CB4">
        <w:rPr>
          <w:rFonts w:ascii="Arial" w:hAnsi="Arial" w:cs="Arial"/>
          <w:sz w:val="24"/>
          <w:szCs w:val="24"/>
          <w:lang w:val="en-US"/>
        </w:rPr>
        <w:t>is</w:t>
      </w:r>
      <w:r w:rsidR="001015D4" w:rsidRPr="001D6CB4">
        <w:rPr>
          <w:rFonts w:ascii="Arial" w:hAnsi="Arial" w:cs="Arial"/>
          <w:sz w:val="24"/>
          <w:szCs w:val="24"/>
          <w:lang w:val="en-US"/>
        </w:rPr>
        <w:t xml:space="preserve"> still far away of a community</w:t>
      </w:r>
      <w:r w:rsidR="00213C22" w:rsidRPr="001D6CB4">
        <w:rPr>
          <w:rFonts w:ascii="Arial" w:hAnsi="Arial" w:cs="Arial"/>
          <w:sz w:val="24"/>
          <w:szCs w:val="24"/>
          <w:lang w:val="en-US"/>
        </w:rPr>
        <w:t>, we see that this could become feasible</w:t>
      </w:r>
      <w:r w:rsidR="001015D4" w:rsidRPr="001D6CB4">
        <w:rPr>
          <w:rFonts w:ascii="Arial" w:hAnsi="Arial" w:cs="Arial"/>
          <w:sz w:val="24"/>
          <w:szCs w:val="24"/>
          <w:lang w:val="en-US"/>
        </w:rPr>
        <w:t xml:space="preserve"> in the future, when many more L</w:t>
      </w:r>
      <w:r w:rsidR="00213C22" w:rsidRPr="001D6CB4">
        <w:rPr>
          <w:rFonts w:ascii="Arial" w:hAnsi="Arial" w:cs="Arial"/>
          <w:sz w:val="24"/>
          <w:szCs w:val="24"/>
          <w:lang w:val="en-US"/>
        </w:rPr>
        <w:t>A</w:t>
      </w:r>
      <w:r w:rsidR="001015D4" w:rsidRPr="001D6CB4">
        <w:rPr>
          <w:rFonts w:ascii="Arial" w:hAnsi="Arial" w:cs="Arial"/>
          <w:sz w:val="24"/>
          <w:szCs w:val="24"/>
          <w:lang w:val="en-US"/>
        </w:rPr>
        <w:t>s are trained</w:t>
      </w:r>
      <w:r w:rsidR="00213C22" w:rsidRPr="001D6CB4">
        <w:rPr>
          <w:rFonts w:ascii="Arial" w:hAnsi="Arial" w:cs="Arial"/>
          <w:sz w:val="24"/>
          <w:szCs w:val="24"/>
          <w:lang w:val="en-US"/>
        </w:rPr>
        <w:t>: A community for and run by certified LAs that meets once or twice per quartile and offers exchange of experience</w:t>
      </w:r>
      <w:r w:rsidR="00A50CAC" w:rsidRPr="001D6CB4">
        <w:rPr>
          <w:rFonts w:ascii="Arial" w:hAnsi="Arial" w:cs="Arial"/>
          <w:sz w:val="24"/>
          <w:szCs w:val="24"/>
          <w:lang w:val="en-US"/>
        </w:rPr>
        <w:t>s</w:t>
      </w:r>
      <w:r w:rsidR="00213C22" w:rsidRPr="001D6CB4">
        <w:rPr>
          <w:rFonts w:ascii="Arial" w:hAnsi="Arial" w:cs="Arial"/>
          <w:sz w:val="24"/>
          <w:szCs w:val="24"/>
          <w:lang w:val="en-US"/>
        </w:rPr>
        <w:t xml:space="preserve"> and new</w:t>
      </w:r>
      <w:r w:rsidR="00E37245">
        <w:rPr>
          <w:rFonts w:ascii="Arial" w:hAnsi="Arial" w:cs="Arial"/>
          <w:sz w:val="24"/>
          <w:szCs w:val="24"/>
          <w:lang w:val="en-US"/>
        </w:rPr>
        <w:t xml:space="preserve"> or </w:t>
      </w:r>
      <w:r w:rsidR="00213C22" w:rsidRPr="001D6CB4">
        <w:rPr>
          <w:rFonts w:ascii="Arial" w:hAnsi="Arial" w:cs="Arial"/>
          <w:sz w:val="24"/>
          <w:szCs w:val="24"/>
          <w:lang w:val="en-US"/>
        </w:rPr>
        <w:t>advanced topic</w:t>
      </w:r>
      <w:r w:rsidR="002A4A1F">
        <w:rPr>
          <w:rFonts w:ascii="Arial" w:hAnsi="Arial" w:cs="Arial"/>
          <w:sz w:val="24"/>
          <w:szCs w:val="24"/>
          <w:lang w:val="en-US"/>
        </w:rPr>
        <w:t>s.</w:t>
      </w:r>
      <w:r w:rsidR="005C131F">
        <w:br w:type="page"/>
      </w:r>
    </w:p>
    <w:tbl>
      <w:tblPr>
        <w:tblW w:w="9390" w:type="dxa"/>
        <w:tblInd w:w="108" w:type="dxa"/>
        <w:tblLook w:val="04A0" w:firstRow="1" w:lastRow="0" w:firstColumn="1" w:lastColumn="0" w:noHBand="0" w:noVBand="1"/>
      </w:tblPr>
      <w:tblGrid>
        <w:gridCol w:w="9390"/>
      </w:tblGrid>
      <w:tr w:rsidR="006946B7" w:rsidRPr="005C131F" w14:paraId="208EC763" w14:textId="77777777" w:rsidTr="006946B7">
        <w:trPr>
          <w:trHeight w:val="163"/>
        </w:trPr>
        <w:tc>
          <w:tcPr>
            <w:tcW w:w="9390" w:type="dxa"/>
          </w:tcPr>
          <w:p w14:paraId="4BFD7336" w14:textId="5394913F" w:rsidR="006946B7" w:rsidRPr="005C131F" w:rsidRDefault="006946B7" w:rsidP="001929A0">
            <w:pPr>
              <w:spacing w:before="240" w:after="120"/>
              <w:rPr>
                <w:rFonts w:ascii="Arial" w:hAnsi="Arial" w:cs="Arial"/>
                <w:b/>
                <w:bCs/>
                <w:sz w:val="24"/>
                <w:szCs w:val="24"/>
              </w:rPr>
            </w:pPr>
            <w:r w:rsidRPr="005C131F">
              <w:rPr>
                <w:rFonts w:ascii="Arial" w:hAnsi="Arial" w:cs="Arial"/>
                <w:b/>
                <w:bCs/>
                <w:sz w:val="24"/>
                <w:szCs w:val="24"/>
              </w:rPr>
              <w:lastRenderedPageBreak/>
              <w:t>REFERENCES</w:t>
            </w:r>
          </w:p>
        </w:tc>
      </w:tr>
      <w:tr w:rsidR="006946B7" w:rsidRPr="005C131F" w14:paraId="6FC100B3" w14:textId="77777777" w:rsidTr="006946B7">
        <w:tc>
          <w:tcPr>
            <w:tcW w:w="9390" w:type="dxa"/>
          </w:tcPr>
          <w:p w14:paraId="3B6A9848" w14:textId="77777777" w:rsidR="00214E9E" w:rsidRPr="00214E9E" w:rsidRDefault="00214E9E" w:rsidP="00214E9E">
            <w:pPr>
              <w:pStyle w:val="ListParagraph"/>
              <w:numPr>
                <w:ilvl w:val="0"/>
                <w:numId w:val="9"/>
              </w:numPr>
              <w:rPr>
                <w:rFonts w:ascii="Arial" w:hAnsi="Arial" w:cs="Arial"/>
                <w:lang w:val="en-US"/>
              </w:rPr>
            </w:pPr>
            <w:r w:rsidRPr="00214E9E">
              <w:rPr>
                <w:rFonts w:ascii="Arial" w:hAnsi="Arial" w:cs="Arial"/>
                <w:lang w:val="en-US"/>
              </w:rPr>
              <w:t xml:space="preserve">Boulder University Colorado, Learning Assistance program, </w:t>
            </w:r>
          </w:p>
          <w:p w14:paraId="0360C79E" w14:textId="77777777" w:rsidR="00214E9E" w:rsidRPr="00214E9E" w:rsidRDefault="00872796" w:rsidP="00214E9E">
            <w:pPr>
              <w:pStyle w:val="ListParagraph"/>
              <w:spacing w:after="60"/>
              <w:ind w:left="720"/>
              <w:rPr>
                <w:rFonts w:ascii="Arial" w:hAnsi="Arial" w:cs="Arial"/>
                <w:lang w:val="en-US"/>
              </w:rPr>
            </w:pPr>
            <w:r>
              <w:fldChar w:fldCharType="begin"/>
            </w:r>
            <w:r w:rsidRPr="00872796">
              <w:rPr>
                <w:lang w:val="en-US"/>
              </w:rPr>
              <w:instrText xml:space="preserve"> HYPERLINK "https://www.colorado.edu/program/learningassistant/faculty-la-resources" </w:instrText>
            </w:r>
            <w:r>
              <w:fldChar w:fldCharType="separate"/>
            </w:r>
            <w:r w:rsidR="00214E9E" w:rsidRPr="00214E9E">
              <w:rPr>
                <w:rStyle w:val="Hyperlink"/>
                <w:rFonts w:ascii="Arial" w:hAnsi="Arial" w:cs="Arial"/>
                <w:lang w:val="en-US"/>
              </w:rPr>
              <w:t>https://www.colorado.edu/program/learningassistant/faculty-la-resources</w:t>
            </w:r>
            <w:r>
              <w:rPr>
                <w:rStyle w:val="Hyperlink"/>
                <w:rFonts w:ascii="Arial" w:hAnsi="Arial" w:cs="Arial"/>
                <w:lang w:val="en-US"/>
              </w:rPr>
              <w:fldChar w:fldCharType="end"/>
            </w:r>
          </w:p>
          <w:p w14:paraId="32D6BA7C" w14:textId="77777777" w:rsidR="00214E9E" w:rsidRPr="00214E9E" w:rsidRDefault="00214E9E" w:rsidP="00214E9E">
            <w:pPr>
              <w:pStyle w:val="ListParagraph"/>
              <w:numPr>
                <w:ilvl w:val="0"/>
                <w:numId w:val="9"/>
              </w:numPr>
              <w:rPr>
                <w:rFonts w:ascii="Arial" w:hAnsi="Arial" w:cs="Arial"/>
                <w:lang w:val="en-US"/>
              </w:rPr>
            </w:pPr>
            <w:r w:rsidRPr="00214E9E">
              <w:rPr>
                <w:rFonts w:ascii="Arial" w:hAnsi="Arial" w:cs="Arial"/>
                <w:lang w:val="en-US"/>
              </w:rPr>
              <w:t xml:space="preserve">Learning Assistance Alliance, Learning Assistance Model - Implementation Guide (2012-2019), </w:t>
            </w:r>
          </w:p>
          <w:p w14:paraId="72BD08D3" w14:textId="77777777" w:rsidR="00214E9E" w:rsidRPr="005E50DE" w:rsidRDefault="00872796" w:rsidP="00214E9E">
            <w:pPr>
              <w:pStyle w:val="ListParagraph"/>
              <w:spacing w:after="60"/>
              <w:ind w:left="720"/>
              <w:rPr>
                <w:rFonts w:ascii="Arial" w:hAnsi="Arial" w:cs="Arial"/>
                <w:color w:val="F7F8F7"/>
                <w:lang w:val="en-US"/>
              </w:rPr>
            </w:pPr>
            <w:hyperlink r:id="rId8" w:history="1">
              <w:r w:rsidR="00214E9E" w:rsidRPr="00BD1BDF">
                <w:rPr>
                  <w:rStyle w:val="Hyperlink"/>
                  <w:rFonts w:ascii="Arial" w:hAnsi="Arial" w:cs="Arial"/>
                </w:rPr>
                <w:t>https://learningassistantalliance.org</w:t>
              </w:r>
            </w:hyperlink>
            <w:r w:rsidR="00214E9E" w:rsidRPr="005E50DE">
              <w:rPr>
                <w:rFonts w:ascii="Arial" w:hAnsi="Arial" w:cs="Arial"/>
                <w:color w:val="F7F8F7"/>
                <w:lang w:val="en-US"/>
              </w:rPr>
              <w:t xml:space="preserve"> A</w:t>
            </w:r>
          </w:p>
          <w:p w14:paraId="5908886D" w14:textId="77777777" w:rsidR="00214E9E" w:rsidRPr="005C131F" w:rsidRDefault="00214E9E" w:rsidP="00214E9E">
            <w:pPr>
              <w:pStyle w:val="Default"/>
              <w:numPr>
                <w:ilvl w:val="0"/>
                <w:numId w:val="9"/>
              </w:numPr>
              <w:tabs>
                <w:tab w:val="left" w:pos="4176"/>
              </w:tabs>
              <w:spacing w:after="60"/>
              <w:rPr>
                <w:rFonts w:ascii="Arial" w:hAnsi="Arial" w:cs="Arial"/>
                <w:lang w:val="en-US"/>
              </w:rPr>
            </w:pPr>
            <w:r w:rsidRPr="005C131F">
              <w:rPr>
                <w:rFonts w:ascii="Arial" w:hAnsi="Arial" w:cs="Arial"/>
                <w:lang w:val="en-US"/>
              </w:rPr>
              <w:t xml:space="preserve">Sortland, B. and </w:t>
            </w:r>
            <w:proofErr w:type="spellStart"/>
            <w:r w:rsidRPr="005C131F">
              <w:rPr>
                <w:rFonts w:ascii="Arial" w:hAnsi="Arial" w:cs="Arial"/>
                <w:lang w:val="en-US"/>
              </w:rPr>
              <w:t>Løje</w:t>
            </w:r>
            <w:proofErr w:type="spellEnd"/>
            <w:r w:rsidRPr="005C131F">
              <w:rPr>
                <w:rFonts w:ascii="Arial" w:hAnsi="Arial" w:cs="Arial"/>
                <w:lang w:val="en-US"/>
              </w:rPr>
              <w:t xml:space="preserve">, H. (2019), Implementing 21st century skills in education at NTNU and DTU, In: Proceedings of the 47th SEFI Annual Conference in Budapest, pp. 135-143. </w:t>
            </w:r>
          </w:p>
          <w:p w14:paraId="3766AE84" w14:textId="77777777" w:rsidR="00214E9E" w:rsidRPr="005E50DE" w:rsidRDefault="00214E9E" w:rsidP="00214E9E">
            <w:pPr>
              <w:pStyle w:val="ListParagraph"/>
              <w:numPr>
                <w:ilvl w:val="0"/>
                <w:numId w:val="9"/>
              </w:numPr>
              <w:rPr>
                <w:rFonts w:ascii="Arial" w:hAnsi="Arial" w:cs="Arial"/>
              </w:rPr>
            </w:pPr>
            <w:proofErr w:type="spellStart"/>
            <w:r w:rsidRPr="005E50DE">
              <w:rPr>
                <w:rFonts w:ascii="Arial" w:hAnsi="Arial" w:cs="Arial"/>
              </w:rPr>
              <w:t>Nordic</w:t>
            </w:r>
            <w:proofErr w:type="spellEnd"/>
            <w:r w:rsidRPr="005E50DE">
              <w:rPr>
                <w:rFonts w:ascii="Arial" w:hAnsi="Arial" w:cs="Arial"/>
              </w:rPr>
              <w:t xml:space="preserve"> experts in teamwork</w:t>
            </w:r>
          </w:p>
          <w:p w14:paraId="7941CD86" w14:textId="77777777" w:rsidR="00214E9E" w:rsidRPr="005E50DE" w:rsidRDefault="00872796" w:rsidP="00214E9E">
            <w:pPr>
              <w:pStyle w:val="ListParagraph"/>
              <w:spacing w:after="60"/>
              <w:ind w:left="720"/>
              <w:rPr>
                <w:rFonts w:ascii="Arial" w:hAnsi="Arial" w:cs="Arial"/>
                <w:color w:val="2F5496" w:themeColor="accent1" w:themeShade="BF"/>
                <w:u w:val="single"/>
              </w:rPr>
            </w:pPr>
            <w:hyperlink r:id="rId9" w:history="1">
              <w:r w:rsidR="00214E9E" w:rsidRPr="00BD1BDF">
                <w:rPr>
                  <w:rStyle w:val="Hyperlink"/>
                  <w:rFonts w:ascii="Arial" w:hAnsi="Arial" w:cs="Arial"/>
                </w:rPr>
                <w:t>http://nordicexpertsinteamsnetwork.org/</w:t>
              </w:r>
            </w:hyperlink>
          </w:p>
          <w:p w14:paraId="2083EBAC" w14:textId="639CBBD9" w:rsidR="006946B7" w:rsidRPr="005C131F" w:rsidRDefault="00214E9E" w:rsidP="00214E9E">
            <w:pPr>
              <w:pStyle w:val="EndnoteText"/>
              <w:numPr>
                <w:ilvl w:val="0"/>
                <w:numId w:val="9"/>
              </w:numPr>
              <w:rPr>
                <w:rFonts w:ascii="Arial" w:hAnsi="Arial" w:cs="Arial"/>
                <w:sz w:val="24"/>
                <w:szCs w:val="24"/>
              </w:rPr>
            </w:pPr>
            <w:r w:rsidRPr="005C131F">
              <w:rPr>
                <w:rFonts w:ascii="Arial" w:hAnsi="Arial" w:cs="Arial"/>
                <w:sz w:val="24"/>
                <w:szCs w:val="24"/>
              </w:rPr>
              <w:t xml:space="preserve">Tripp, S.D. and </w:t>
            </w:r>
            <w:proofErr w:type="spellStart"/>
            <w:r w:rsidRPr="005C131F">
              <w:rPr>
                <w:rFonts w:ascii="Arial" w:hAnsi="Arial" w:cs="Arial"/>
                <w:sz w:val="24"/>
                <w:szCs w:val="24"/>
              </w:rPr>
              <w:t>Bichelmeyer</w:t>
            </w:r>
            <w:proofErr w:type="spellEnd"/>
            <w:r w:rsidRPr="005C131F">
              <w:rPr>
                <w:rFonts w:ascii="Arial" w:hAnsi="Arial" w:cs="Arial"/>
                <w:sz w:val="24"/>
                <w:szCs w:val="24"/>
              </w:rPr>
              <w:t xml:space="preserve">, B. (1990), Rapid prototyping: An alternative instructional design strategy, Educational Technology Research and Development, Vol. 38, pp. 31–44. </w:t>
            </w:r>
            <w:hyperlink r:id="rId10" w:history="1">
              <w:r w:rsidRPr="00BD1BDF">
                <w:rPr>
                  <w:rStyle w:val="Hyperlink"/>
                  <w:rFonts w:ascii="Arial" w:hAnsi="Arial" w:cs="Arial"/>
                </w:rPr>
                <w:t>https://doi.org/10.1007/BF02298246</w:t>
              </w:r>
            </w:hyperlink>
          </w:p>
        </w:tc>
      </w:tr>
    </w:tbl>
    <w:p w14:paraId="4FF13185" w14:textId="6475A77D" w:rsidR="0044608F" w:rsidRPr="005C131F" w:rsidRDefault="0044608F" w:rsidP="006946B7">
      <w:pPr>
        <w:rPr>
          <w:rFonts w:ascii="Arial" w:hAnsi="Arial" w:cs="Arial"/>
          <w:b/>
          <w:bCs/>
          <w:sz w:val="24"/>
          <w:szCs w:val="24"/>
          <w:lang w:val="en-US"/>
        </w:rPr>
      </w:pPr>
    </w:p>
    <w:sectPr w:rsidR="0044608F" w:rsidRPr="005C131F" w:rsidSect="002A4A1F">
      <w:footerReference w:type="default" r:id="rId11"/>
      <w:pgSz w:w="11899" w:h="17340"/>
      <w:pgMar w:top="1361" w:right="1440" w:bottom="1361" w:left="1440"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48AD8" w14:textId="77777777" w:rsidR="0020162B" w:rsidRDefault="0020162B" w:rsidP="00563F61">
      <w:pPr>
        <w:spacing w:after="0" w:line="240" w:lineRule="auto"/>
      </w:pPr>
      <w:r>
        <w:separator/>
      </w:r>
    </w:p>
  </w:endnote>
  <w:endnote w:type="continuationSeparator" w:id="0">
    <w:p w14:paraId="0FC70032" w14:textId="77777777" w:rsidR="0020162B" w:rsidRDefault="0020162B" w:rsidP="00563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5323241"/>
      <w:docPartObj>
        <w:docPartGallery w:val="Page Numbers (Bottom of Page)"/>
        <w:docPartUnique/>
      </w:docPartObj>
    </w:sdtPr>
    <w:sdtEndPr/>
    <w:sdtContent>
      <w:p w14:paraId="725AC5F7" w14:textId="2C7B74ED" w:rsidR="00E37245" w:rsidRDefault="00E37245">
        <w:pPr>
          <w:pStyle w:val="Footer"/>
          <w:jc w:val="center"/>
        </w:pPr>
        <w:r>
          <w:fldChar w:fldCharType="begin"/>
        </w:r>
        <w:r>
          <w:instrText>PAGE   \* MERGEFORMAT</w:instrText>
        </w:r>
        <w:r>
          <w:fldChar w:fldCharType="separate"/>
        </w:r>
        <w:r>
          <w:rPr>
            <w:lang w:val="nl-NL"/>
          </w:rPr>
          <w:t>2</w:t>
        </w:r>
        <w:r>
          <w:fldChar w:fldCharType="end"/>
        </w:r>
      </w:p>
    </w:sdtContent>
  </w:sdt>
  <w:p w14:paraId="38752220" w14:textId="77777777" w:rsidR="004D5040" w:rsidRDefault="004D5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92049" w14:textId="77777777" w:rsidR="0020162B" w:rsidRDefault="0020162B" w:rsidP="00563F61">
      <w:pPr>
        <w:spacing w:after="0" w:line="240" w:lineRule="auto"/>
      </w:pPr>
      <w:r>
        <w:separator/>
      </w:r>
    </w:p>
  </w:footnote>
  <w:footnote w:type="continuationSeparator" w:id="0">
    <w:p w14:paraId="08C67307" w14:textId="77777777" w:rsidR="0020162B" w:rsidRDefault="0020162B" w:rsidP="00563F61">
      <w:pPr>
        <w:spacing w:after="0" w:line="240" w:lineRule="auto"/>
      </w:pPr>
      <w:r>
        <w:continuationSeparator/>
      </w:r>
    </w:p>
  </w:footnote>
  <w:footnote w:id="1">
    <w:p w14:paraId="24BBD8C3" w14:textId="77777777" w:rsidR="001929A0" w:rsidRPr="00C541DB" w:rsidRDefault="001929A0" w:rsidP="001929A0">
      <w:pPr>
        <w:pStyle w:val="authorfootnote"/>
        <w:rPr>
          <w:lang w:val="en-US"/>
        </w:rPr>
      </w:pPr>
      <w:r>
        <w:rPr>
          <w:rStyle w:val="FootnoteReference"/>
        </w:rPr>
        <w:footnoteRef/>
      </w:r>
      <w:r>
        <w:t xml:space="preserve"> </w:t>
      </w:r>
      <w:r w:rsidRPr="00C541DB">
        <w:rPr>
          <w:lang w:val="en-US"/>
        </w:rPr>
        <w:t xml:space="preserve">Corresponding Author </w:t>
      </w:r>
    </w:p>
    <w:p w14:paraId="557785BC" w14:textId="77777777" w:rsidR="001929A0" w:rsidRPr="001929A0" w:rsidRDefault="001929A0" w:rsidP="001929A0">
      <w:pPr>
        <w:pStyle w:val="authorfootnote"/>
        <w:rPr>
          <w:lang w:val="en-US"/>
        </w:rPr>
      </w:pPr>
      <w:r w:rsidRPr="001929A0">
        <w:rPr>
          <w:lang w:val="en-US"/>
        </w:rPr>
        <w:t>Ineke ten Dam</w:t>
      </w:r>
    </w:p>
    <w:p w14:paraId="65524F6B" w14:textId="77777777" w:rsidR="001929A0" w:rsidRPr="001929A0" w:rsidRDefault="001929A0" w:rsidP="001929A0">
      <w:pPr>
        <w:pStyle w:val="FootnoteText"/>
        <w:rPr>
          <w:lang w:val="en-US"/>
        </w:rPr>
      </w:pPr>
      <w:r w:rsidRPr="001929A0">
        <w:rPr>
          <w:rFonts w:ascii="Arial" w:hAnsi="Arial" w:cs="Arial"/>
          <w:lang w:val="en-US"/>
        </w:rPr>
        <w:t>g.t.m.tendam@utwente.nl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D06A9"/>
    <w:multiLevelType w:val="hybridMultilevel"/>
    <w:tmpl w:val="7474058E"/>
    <w:lvl w:ilvl="0" w:tplc="E8EEB7E6">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932A7"/>
    <w:multiLevelType w:val="multilevel"/>
    <w:tmpl w:val="AAC03A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D0A42DC"/>
    <w:multiLevelType w:val="hybridMultilevel"/>
    <w:tmpl w:val="27B0F0E4"/>
    <w:lvl w:ilvl="0" w:tplc="DF567612">
      <w:start w:val="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870DE4"/>
    <w:multiLevelType w:val="hybridMultilevel"/>
    <w:tmpl w:val="0A38678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FC4128E"/>
    <w:multiLevelType w:val="hybridMultilevel"/>
    <w:tmpl w:val="138C59D8"/>
    <w:lvl w:ilvl="0" w:tplc="6FD4A56E">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385381"/>
    <w:multiLevelType w:val="multilevel"/>
    <w:tmpl w:val="C956929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66F04A7B"/>
    <w:multiLevelType w:val="multilevel"/>
    <w:tmpl w:val="45043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271851"/>
    <w:multiLevelType w:val="hybridMultilevel"/>
    <w:tmpl w:val="C8224E2A"/>
    <w:lvl w:ilvl="0" w:tplc="46D253AE">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F8A2CCD"/>
    <w:multiLevelType w:val="hybridMultilevel"/>
    <w:tmpl w:val="D716EFE8"/>
    <w:lvl w:ilvl="0" w:tplc="7FA8BC06">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2"/>
  </w:num>
  <w:num w:numId="5">
    <w:abstractNumId w:val="4"/>
  </w:num>
  <w:num w:numId="6">
    <w:abstractNumId w:val="3"/>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97"/>
    <w:rsid w:val="000033E5"/>
    <w:rsid w:val="00033086"/>
    <w:rsid w:val="00080BB5"/>
    <w:rsid w:val="000A3628"/>
    <w:rsid w:val="000C49A2"/>
    <w:rsid w:val="001015D4"/>
    <w:rsid w:val="00146515"/>
    <w:rsid w:val="00154E96"/>
    <w:rsid w:val="001929A0"/>
    <w:rsid w:val="00196A80"/>
    <w:rsid w:val="001C5EE1"/>
    <w:rsid w:val="001D6CB4"/>
    <w:rsid w:val="0020162B"/>
    <w:rsid w:val="00213C22"/>
    <w:rsid w:val="00214E9E"/>
    <w:rsid w:val="00215EE0"/>
    <w:rsid w:val="00280715"/>
    <w:rsid w:val="002A4A1F"/>
    <w:rsid w:val="002C3801"/>
    <w:rsid w:val="002C533B"/>
    <w:rsid w:val="002F08CF"/>
    <w:rsid w:val="002F26F3"/>
    <w:rsid w:val="0031508D"/>
    <w:rsid w:val="0031752B"/>
    <w:rsid w:val="00384A31"/>
    <w:rsid w:val="003B5CC4"/>
    <w:rsid w:val="003C1A0B"/>
    <w:rsid w:val="003D76EA"/>
    <w:rsid w:val="003F3693"/>
    <w:rsid w:val="004041D7"/>
    <w:rsid w:val="004376F4"/>
    <w:rsid w:val="0044608F"/>
    <w:rsid w:val="0045448C"/>
    <w:rsid w:val="00470AA3"/>
    <w:rsid w:val="0047481A"/>
    <w:rsid w:val="004A768F"/>
    <w:rsid w:val="004D5040"/>
    <w:rsid w:val="004D532F"/>
    <w:rsid w:val="004D6B1E"/>
    <w:rsid w:val="00514E5D"/>
    <w:rsid w:val="00563F61"/>
    <w:rsid w:val="005C131F"/>
    <w:rsid w:val="005C530A"/>
    <w:rsid w:val="005D3329"/>
    <w:rsid w:val="00606DB1"/>
    <w:rsid w:val="0064679C"/>
    <w:rsid w:val="00650532"/>
    <w:rsid w:val="006946B7"/>
    <w:rsid w:val="0069671F"/>
    <w:rsid w:val="006B1426"/>
    <w:rsid w:val="006C5AE9"/>
    <w:rsid w:val="00722C89"/>
    <w:rsid w:val="00732686"/>
    <w:rsid w:val="007354BC"/>
    <w:rsid w:val="00746CFA"/>
    <w:rsid w:val="007B4BD1"/>
    <w:rsid w:val="007C1AC6"/>
    <w:rsid w:val="00804D18"/>
    <w:rsid w:val="00832143"/>
    <w:rsid w:val="0085392C"/>
    <w:rsid w:val="00872796"/>
    <w:rsid w:val="008D0810"/>
    <w:rsid w:val="00917C14"/>
    <w:rsid w:val="00927869"/>
    <w:rsid w:val="00942A54"/>
    <w:rsid w:val="00972F92"/>
    <w:rsid w:val="00974959"/>
    <w:rsid w:val="009D7C06"/>
    <w:rsid w:val="009E1697"/>
    <w:rsid w:val="00A01AC6"/>
    <w:rsid w:val="00A02BFF"/>
    <w:rsid w:val="00A037E2"/>
    <w:rsid w:val="00A4536C"/>
    <w:rsid w:val="00A4726F"/>
    <w:rsid w:val="00A47CBB"/>
    <w:rsid w:val="00A50CAC"/>
    <w:rsid w:val="00A6206E"/>
    <w:rsid w:val="00A664F7"/>
    <w:rsid w:val="00A716D0"/>
    <w:rsid w:val="00AA4186"/>
    <w:rsid w:val="00AB0D13"/>
    <w:rsid w:val="00B030EE"/>
    <w:rsid w:val="00B35D25"/>
    <w:rsid w:val="00B745E2"/>
    <w:rsid w:val="00B86D62"/>
    <w:rsid w:val="00B97FE2"/>
    <w:rsid w:val="00BA0B4A"/>
    <w:rsid w:val="00BD76E4"/>
    <w:rsid w:val="00C541DB"/>
    <w:rsid w:val="00CC13B9"/>
    <w:rsid w:val="00CC5896"/>
    <w:rsid w:val="00D3047B"/>
    <w:rsid w:val="00D340C0"/>
    <w:rsid w:val="00DA11FB"/>
    <w:rsid w:val="00DA5722"/>
    <w:rsid w:val="00DB6155"/>
    <w:rsid w:val="00E073BA"/>
    <w:rsid w:val="00E37245"/>
    <w:rsid w:val="00EC3606"/>
    <w:rsid w:val="00ED7FB1"/>
    <w:rsid w:val="00EE2F0A"/>
    <w:rsid w:val="00EE3F71"/>
    <w:rsid w:val="00EF6567"/>
    <w:rsid w:val="00F01888"/>
    <w:rsid w:val="00F06094"/>
    <w:rsid w:val="00F079B8"/>
    <w:rsid w:val="00F33B80"/>
    <w:rsid w:val="00F46752"/>
    <w:rsid w:val="00F72C8C"/>
    <w:rsid w:val="00FD020F"/>
    <w:rsid w:val="00FD5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7563"/>
  <w15:chartTrackingRefBased/>
  <w15:docId w15:val="{A0F24A6A-5F57-4C4A-B7D2-B3B02E51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080B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080B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080B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563F61"/>
    <w:pPr>
      <w:keepNext/>
      <w:spacing w:before="240" w:after="60" w:line="240" w:lineRule="auto"/>
      <w:ind w:left="864" w:hanging="864"/>
      <w:jc w:val="both"/>
      <w:outlineLvl w:val="3"/>
    </w:pPr>
    <w:rPr>
      <w:rFonts w:ascii="Calibri" w:eastAsia="MS Mincho" w:hAnsi="Calibri" w:cs="Times New Roman"/>
      <w:b/>
      <w:bCs/>
      <w:sz w:val="28"/>
      <w:szCs w:val="28"/>
      <w:lang w:eastAsia="de-DE"/>
    </w:rPr>
  </w:style>
  <w:style w:type="paragraph" w:styleId="Heading5">
    <w:name w:val="heading 5"/>
    <w:basedOn w:val="Normal"/>
    <w:next w:val="Normal"/>
    <w:link w:val="Heading5Char"/>
    <w:semiHidden/>
    <w:unhideWhenUsed/>
    <w:qFormat/>
    <w:rsid w:val="00080BB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080BB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563F61"/>
    <w:pPr>
      <w:spacing w:before="240" w:after="60" w:line="240" w:lineRule="auto"/>
      <w:ind w:left="1296" w:hanging="1296"/>
      <w:jc w:val="both"/>
      <w:outlineLvl w:val="6"/>
    </w:pPr>
    <w:rPr>
      <w:rFonts w:ascii="Calibri" w:eastAsia="MS Mincho" w:hAnsi="Calibri" w:cs="Times New Roman"/>
      <w:sz w:val="24"/>
      <w:szCs w:val="24"/>
      <w:lang w:eastAsia="de-DE"/>
    </w:rPr>
  </w:style>
  <w:style w:type="paragraph" w:styleId="Heading8">
    <w:name w:val="heading 8"/>
    <w:basedOn w:val="Normal"/>
    <w:next w:val="Normal"/>
    <w:link w:val="Heading8Char"/>
    <w:semiHidden/>
    <w:unhideWhenUsed/>
    <w:qFormat/>
    <w:rsid w:val="00563F61"/>
    <w:pPr>
      <w:spacing w:before="240" w:after="60" w:line="240" w:lineRule="auto"/>
      <w:ind w:left="1440" w:hanging="1440"/>
      <w:jc w:val="both"/>
      <w:outlineLvl w:val="7"/>
    </w:pPr>
    <w:rPr>
      <w:rFonts w:ascii="Calibri" w:eastAsia="MS Mincho" w:hAnsi="Calibri" w:cs="Times New Roman"/>
      <w:i/>
      <w:iCs/>
      <w:sz w:val="24"/>
      <w:szCs w:val="24"/>
      <w:lang w:eastAsia="de-DE"/>
    </w:rPr>
  </w:style>
  <w:style w:type="paragraph" w:styleId="Heading9">
    <w:name w:val="heading 9"/>
    <w:basedOn w:val="Normal"/>
    <w:next w:val="Normal"/>
    <w:link w:val="Heading9Char"/>
    <w:semiHidden/>
    <w:unhideWhenUsed/>
    <w:qFormat/>
    <w:rsid w:val="00563F61"/>
    <w:pPr>
      <w:spacing w:before="240" w:after="60" w:line="240" w:lineRule="auto"/>
      <w:ind w:left="1584" w:hanging="1584"/>
      <w:jc w:val="both"/>
      <w:outlineLvl w:val="8"/>
    </w:pPr>
    <w:rPr>
      <w:rFonts w:ascii="Cambria" w:eastAsia="MS Gothic" w:hAnsi="Cambria" w:cs="Times New Roman"/>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PSCL">
    <w:name w:val="H1 PSCL"/>
    <w:basedOn w:val="Heading1"/>
    <w:next w:val="Normal"/>
    <w:link w:val="H1PSCLChar"/>
    <w:qFormat/>
    <w:rsid w:val="00080BB5"/>
    <w:pPr>
      <w:autoSpaceDE w:val="0"/>
      <w:autoSpaceDN w:val="0"/>
      <w:spacing w:before="40" w:after="40" w:line="240" w:lineRule="auto"/>
      <w:jc w:val="center"/>
    </w:pPr>
    <w:rPr>
      <w:rFonts w:ascii="Calibri Light" w:hAnsi="Calibri Light" w:cs="Segoe UI"/>
      <w:b/>
      <w:bCs/>
      <w:color w:val="000000"/>
      <w:szCs w:val="24"/>
      <w:lang w:val="nl-NL"/>
    </w:rPr>
  </w:style>
  <w:style w:type="character" w:customStyle="1" w:styleId="H1PSCLChar">
    <w:name w:val="H1 PSCL Char"/>
    <w:basedOn w:val="Heading1Char"/>
    <w:link w:val="H1PSCL"/>
    <w:rsid w:val="00080BB5"/>
    <w:rPr>
      <w:rFonts w:ascii="Calibri Light" w:eastAsiaTheme="majorEastAsia" w:hAnsi="Calibri Light" w:cs="Segoe UI"/>
      <w:b/>
      <w:bCs/>
      <w:color w:val="000000"/>
      <w:sz w:val="32"/>
      <w:szCs w:val="24"/>
      <w:lang w:val="nl-NL"/>
    </w:rPr>
  </w:style>
  <w:style w:type="character" w:customStyle="1" w:styleId="Heading1Char">
    <w:name w:val="Heading 1 Char"/>
    <w:basedOn w:val="DefaultParagraphFont"/>
    <w:link w:val="Heading1"/>
    <w:rsid w:val="00080BB5"/>
    <w:rPr>
      <w:rFonts w:asciiTheme="majorHAnsi" w:eastAsiaTheme="majorEastAsia" w:hAnsiTheme="majorHAnsi" w:cstheme="majorBidi"/>
      <w:color w:val="2F5496" w:themeColor="accent1" w:themeShade="BF"/>
      <w:sz w:val="32"/>
      <w:szCs w:val="32"/>
    </w:rPr>
  </w:style>
  <w:style w:type="paragraph" w:customStyle="1" w:styleId="H2PSCL">
    <w:name w:val="H2 PSCL"/>
    <w:basedOn w:val="Heading2"/>
    <w:link w:val="H2PSCLChar"/>
    <w:qFormat/>
    <w:rsid w:val="00080BB5"/>
    <w:pPr>
      <w:autoSpaceDE w:val="0"/>
      <w:autoSpaceDN w:val="0"/>
      <w:spacing w:after="40" w:line="240" w:lineRule="auto"/>
      <w:jc w:val="center"/>
    </w:pPr>
    <w:rPr>
      <w:rFonts w:ascii="Calibri Light" w:hAnsi="Calibri Light" w:cs="Segoe UI"/>
      <w:b/>
      <w:bCs/>
      <w:color w:val="000000"/>
      <w:sz w:val="24"/>
      <w:szCs w:val="24"/>
      <w:lang w:val="nl-NL"/>
    </w:rPr>
  </w:style>
  <w:style w:type="character" w:customStyle="1" w:styleId="H2PSCLChar">
    <w:name w:val="H2 PSCL Char"/>
    <w:basedOn w:val="Heading2Char"/>
    <w:link w:val="H2PSCL"/>
    <w:rsid w:val="00080BB5"/>
    <w:rPr>
      <w:rFonts w:ascii="Calibri Light" w:eastAsiaTheme="majorEastAsia" w:hAnsi="Calibri Light" w:cs="Segoe UI"/>
      <w:b/>
      <w:bCs/>
      <w:color w:val="000000"/>
      <w:sz w:val="24"/>
      <w:szCs w:val="24"/>
      <w:lang w:val="nl-NL"/>
    </w:rPr>
  </w:style>
  <w:style w:type="character" w:customStyle="1" w:styleId="Heading2Char">
    <w:name w:val="Heading 2 Char"/>
    <w:basedOn w:val="DefaultParagraphFont"/>
    <w:link w:val="Heading2"/>
    <w:semiHidden/>
    <w:rsid w:val="00080BB5"/>
    <w:rPr>
      <w:rFonts w:asciiTheme="majorHAnsi" w:eastAsiaTheme="majorEastAsia" w:hAnsiTheme="majorHAnsi" w:cstheme="majorBidi"/>
      <w:color w:val="2F5496" w:themeColor="accent1" w:themeShade="BF"/>
      <w:sz w:val="26"/>
      <w:szCs w:val="26"/>
    </w:rPr>
  </w:style>
  <w:style w:type="paragraph" w:customStyle="1" w:styleId="H3PSCL">
    <w:name w:val="H3 PSCL"/>
    <w:basedOn w:val="Heading3"/>
    <w:link w:val="H3PSCLChar"/>
    <w:qFormat/>
    <w:rsid w:val="00080BB5"/>
    <w:pPr>
      <w:autoSpaceDE w:val="0"/>
      <w:autoSpaceDN w:val="0"/>
      <w:spacing w:after="40" w:line="240" w:lineRule="auto"/>
    </w:pPr>
    <w:rPr>
      <w:rFonts w:ascii="Calibri Light" w:hAnsi="Calibri Light" w:cs="Segoe UI"/>
      <w:b/>
      <w:color w:val="000000"/>
      <w:lang w:val="nl-NL"/>
    </w:rPr>
  </w:style>
  <w:style w:type="character" w:customStyle="1" w:styleId="H3PSCLChar">
    <w:name w:val="H3 PSCL Char"/>
    <w:basedOn w:val="Heading3Char"/>
    <w:link w:val="H3PSCL"/>
    <w:rsid w:val="00080BB5"/>
    <w:rPr>
      <w:rFonts w:ascii="Calibri Light" w:eastAsiaTheme="majorEastAsia" w:hAnsi="Calibri Light" w:cs="Segoe UI"/>
      <w:b/>
      <w:color w:val="000000"/>
      <w:sz w:val="24"/>
      <w:szCs w:val="24"/>
      <w:lang w:val="nl-NL"/>
    </w:rPr>
  </w:style>
  <w:style w:type="character" w:customStyle="1" w:styleId="Heading3Char">
    <w:name w:val="Heading 3 Char"/>
    <w:basedOn w:val="DefaultParagraphFont"/>
    <w:link w:val="Heading3"/>
    <w:uiPriority w:val="9"/>
    <w:semiHidden/>
    <w:rsid w:val="00080BB5"/>
    <w:rPr>
      <w:rFonts w:asciiTheme="majorHAnsi" w:eastAsiaTheme="majorEastAsia" w:hAnsiTheme="majorHAnsi" w:cstheme="majorBidi"/>
      <w:color w:val="1F3763" w:themeColor="accent1" w:themeShade="7F"/>
      <w:sz w:val="24"/>
      <w:szCs w:val="24"/>
    </w:rPr>
  </w:style>
  <w:style w:type="paragraph" w:customStyle="1" w:styleId="H4PSCL">
    <w:name w:val="H4 PSCL"/>
    <w:basedOn w:val="Normal"/>
    <w:next w:val="Normal"/>
    <w:link w:val="H4PSCLChar"/>
    <w:qFormat/>
    <w:rsid w:val="00080BB5"/>
    <w:pPr>
      <w:autoSpaceDE w:val="0"/>
      <w:autoSpaceDN w:val="0"/>
      <w:spacing w:before="40" w:after="40" w:line="240" w:lineRule="auto"/>
      <w:ind w:firstLine="708"/>
      <w:jc w:val="both"/>
    </w:pPr>
    <w:rPr>
      <w:rFonts w:ascii="Calibri Light" w:hAnsi="Calibri Light"/>
      <w:b/>
      <w:sz w:val="24"/>
      <w:lang w:val="nl-NL"/>
    </w:rPr>
  </w:style>
  <w:style w:type="character" w:customStyle="1" w:styleId="H4PSCLChar">
    <w:name w:val="H4 PSCL Char"/>
    <w:basedOn w:val="DefaultParagraphFont"/>
    <w:link w:val="H4PSCL"/>
    <w:rsid w:val="00080BB5"/>
    <w:rPr>
      <w:rFonts w:ascii="Calibri Light" w:hAnsi="Calibri Light"/>
      <w:b/>
      <w:sz w:val="24"/>
      <w:lang w:val="nl-NL"/>
    </w:rPr>
  </w:style>
  <w:style w:type="paragraph" w:customStyle="1" w:styleId="H5PSCL">
    <w:name w:val="H5 PSCL"/>
    <w:basedOn w:val="Heading5"/>
    <w:next w:val="Normal"/>
    <w:link w:val="H5PSCLChar"/>
    <w:qFormat/>
    <w:rsid w:val="00080BB5"/>
    <w:pPr>
      <w:autoSpaceDE w:val="0"/>
      <w:autoSpaceDN w:val="0"/>
      <w:spacing w:after="40" w:line="240" w:lineRule="auto"/>
      <w:ind w:firstLine="708"/>
      <w:jc w:val="both"/>
    </w:pPr>
    <w:rPr>
      <w:rFonts w:ascii="Calibri Light" w:hAnsi="Calibri Light" w:cs="Segoe UI"/>
      <w:b/>
      <w:i/>
      <w:color w:val="000000"/>
      <w:sz w:val="24"/>
      <w:szCs w:val="24"/>
      <w:lang w:val="nl-NL"/>
    </w:rPr>
  </w:style>
  <w:style w:type="character" w:customStyle="1" w:styleId="H5PSCLChar">
    <w:name w:val="H5 PSCL Char"/>
    <w:basedOn w:val="Heading5Char"/>
    <w:link w:val="H5PSCL"/>
    <w:rsid w:val="00080BB5"/>
    <w:rPr>
      <w:rFonts w:ascii="Calibri Light" w:eastAsiaTheme="majorEastAsia" w:hAnsi="Calibri Light" w:cs="Segoe UI"/>
      <w:b/>
      <w:i/>
      <w:color w:val="000000"/>
      <w:sz w:val="24"/>
      <w:szCs w:val="24"/>
      <w:lang w:val="nl-NL"/>
    </w:rPr>
  </w:style>
  <w:style w:type="character" w:customStyle="1" w:styleId="Heading5Char">
    <w:name w:val="Heading 5 Char"/>
    <w:basedOn w:val="DefaultParagraphFont"/>
    <w:link w:val="Heading5"/>
    <w:uiPriority w:val="9"/>
    <w:semiHidden/>
    <w:rsid w:val="00080BB5"/>
    <w:rPr>
      <w:rFonts w:asciiTheme="majorHAnsi" w:eastAsiaTheme="majorEastAsia" w:hAnsiTheme="majorHAnsi" w:cstheme="majorBidi"/>
      <w:color w:val="2F5496" w:themeColor="accent1" w:themeShade="BF"/>
    </w:rPr>
  </w:style>
  <w:style w:type="paragraph" w:customStyle="1" w:styleId="H6PSCL">
    <w:name w:val="H6 PSCL"/>
    <w:basedOn w:val="Heading6"/>
    <w:next w:val="Normal"/>
    <w:link w:val="H6PSCLChar"/>
    <w:qFormat/>
    <w:rsid w:val="00080BB5"/>
    <w:pPr>
      <w:autoSpaceDE w:val="0"/>
      <w:autoSpaceDN w:val="0"/>
      <w:spacing w:after="40" w:line="240" w:lineRule="auto"/>
      <w:ind w:firstLine="708"/>
      <w:jc w:val="both"/>
    </w:pPr>
    <w:rPr>
      <w:rFonts w:ascii="Calibri Light" w:hAnsi="Calibri Light" w:cs="Segoe UI"/>
      <w:i/>
      <w:color w:val="000000"/>
      <w:sz w:val="24"/>
      <w:szCs w:val="24"/>
      <w:lang w:val="nl-NL"/>
    </w:rPr>
  </w:style>
  <w:style w:type="character" w:customStyle="1" w:styleId="H6PSCLChar">
    <w:name w:val="H6 PSCL Char"/>
    <w:basedOn w:val="Heading6Char"/>
    <w:link w:val="H6PSCL"/>
    <w:rsid w:val="00080BB5"/>
    <w:rPr>
      <w:rFonts w:ascii="Calibri Light" w:eastAsiaTheme="majorEastAsia" w:hAnsi="Calibri Light" w:cs="Segoe UI"/>
      <w:i/>
      <w:color w:val="000000"/>
      <w:sz w:val="24"/>
      <w:szCs w:val="24"/>
      <w:lang w:val="nl-NL"/>
    </w:rPr>
  </w:style>
  <w:style w:type="character" w:customStyle="1" w:styleId="Heading6Char">
    <w:name w:val="Heading 6 Char"/>
    <w:basedOn w:val="DefaultParagraphFont"/>
    <w:link w:val="Heading6"/>
    <w:uiPriority w:val="9"/>
    <w:semiHidden/>
    <w:rsid w:val="00080BB5"/>
    <w:rPr>
      <w:rFonts w:asciiTheme="majorHAnsi" w:eastAsiaTheme="majorEastAsia" w:hAnsiTheme="majorHAnsi" w:cstheme="majorBidi"/>
      <w:color w:val="1F3763" w:themeColor="accent1" w:themeShade="7F"/>
    </w:rPr>
  </w:style>
  <w:style w:type="paragraph" w:customStyle="1" w:styleId="Default">
    <w:name w:val="Default"/>
    <w:rsid w:val="007C1AC6"/>
    <w:pPr>
      <w:autoSpaceDE w:val="0"/>
      <w:autoSpaceDN w:val="0"/>
      <w:adjustRightInd w:val="0"/>
      <w:spacing w:after="0" w:line="240" w:lineRule="auto"/>
    </w:pPr>
    <w:rPr>
      <w:rFonts w:ascii="Calibri" w:hAnsi="Calibri" w:cs="Calibri"/>
      <w:color w:val="000000"/>
      <w:sz w:val="24"/>
      <w:szCs w:val="24"/>
      <w:lang w:val="nl-NL"/>
    </w:rPr>
  </w:style>
  <w:style w:type="paragraph" w:styleId="BalloonText">
    <w:name w:val="Balloon Text"/>
    <w:basedOn w:val="Normal"/>
    <w:link w:val="BalloonTextChar"/>
    <w:uiPriority w:val="99"/>
    <w:semiHidden/>
    <w:unhideWhenUsed/>
    <w:rsid w:val="00804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D18"/>
    <w:rPr>
      <w:rFonts w:ascii="Segoe UI" w:hAnsi="Segoe UI" w:cs="Segoe UI"/>
      <w:sz w:val="18"/>
      <w:szCs w:val="18"/>
      <w:lang w:val="en-GB"/>
    </w:rPr>
  </w:style>
  <w:style w:type="character" w:styleId="Hyperlink">
    <w:name w:val="Hyperlink"/>
    <w:basedOn w:val="DefaultParagraphFont"/>
    <w:uiPriority w:val="99"/>
    <w:unhideWhenUsed/>
    <w:rsid w:val="00804D18"/>
    <w:rPr>
      <w:color w:val="0563C1" w:themeColor="hyperlink"/>
      <w:u w:val="single"/>
    </w:rPr>
  </w:style>
  <w:style w:type="character" w:styleId="UnresolvedMention">
    <w:name w:val="Unresolved Mention"/>
    <w:basedOn w:val="DefaultParagraphFont"/>
    <w:uiPriority w:val="99"/>
    <w:semiHidden/>
    <w:unhideWhenUsed/>
    <w:rsid w:val="00804D18"/>
    <w:rPr>
      <w:color w:val="605E5C"/>
      <w:shd w:val="clear" w:color="auto" w:fill="E1DFDD"/>
    </w:rPr>
  </w:style>
  <w:style w:type="character" w:customStyle="1" w:styleId="Heading4Char">
    <w:name w:val="Heading 4 Char"/>
    <w:basedOn w:val="DefaultParagraphFont"/>
    <w:link w:val="Heading4"/>
    <w:semiHidden/>
    <w:rsid w:val="00563F61"/>
    <w:rPr>
      <w:rFonts w:ascii="Calibri" w:eastAsia="MS Mincho" w:hAnsi="Calibri" w:cs="Times New Roman"/>
      <w:b/>
      <w:bCs/>
      <w:sz w:val="28"/>
      <w:szCs w:val="28"/>
      <w:lang w:val="en-GB" w:eastAsia="de-DE"/>
    </w:rPr>
  </w:style>
  <w:style w:type="character" w:customStyle="1" w:styleId="Heading7Char">
    <w:name w:val="Heading 7 Char"/>
    <w:basedOn w:val="DefaultParagraphFont"/>
    <w:link w:val="Heading7"/>
    <w:semiHidden/>
    <w:rsid w:val="00563F61"/>
    <w:rPr>
      <w:rFonts w:ascii="Calibri" w:eastAsia="MS Mincho" w:hAnsi="Calibri" w:cs="Times New Roman"/>
      <w:sz w:val="24"/>
      <w:szCs w:val="24"/>
      <w:lang w:val="en-GB" w:eastAsia="de-DE"/>
    </w:rPr>
  </w:style>
  <w:style w:type="character" w:customStyle="1" w:styleId="Heading8Char">
    <w:name w:val="Heading 8 Char"/>
    <w:basedOn w:val="DefaultParagraphFont"/>
    <w:link w:val="Heading8"/>
    <w:semiHidden/>
    <w:rsid w:val="00563F61"/>
    <w:rPr>
      <w:rFonts w:ascii="Calibri" w:eastAsia="MS Mincho" w:hAnsi="Calibri" w:cs="Times New Roman"/>
      <w:i/>
      <w:iCs/>
      <w:sz w:val="24"/>
      <w:szCs w:val="24"/>
      <w:lang w:val="en-GB" w:eastAsia="de-DE"/>
    </w:rPr>
  </w:style>
  <w:style w:type="character" w:customStyle="1" w:styleId="Heading9Char">
    <w:name w:val="Heading 9 Char"/>
    <w:basedOn w:val="DefaultParagraphFont"/>
    <w:link w:val="Heading9"/>
    <w:semiHidden/>
    <w:rsid w:val="00563F61"/>
    <w:rPr>
      <w:rFonts w:ascii="Cambria" w:eastAsia="MS Gothic" w:hAnsi="Cambria" w:cs="Times New Roman"/>
      <w:sz w:val="24"/>
      <w:lang w:val="en-GB" w:eastAsia="de-DE"/>
    </w:rPr>
  </w:style>
  <w:style w:type="paragraph" w:customStyle="1" w:styleId="Authors">
    <w:name w:val="Authors"/>
    <w:basedOn w:val="BodyText"/>
    <w:next w:val="Heading1"/>
    <w:autoRedefine/>
    <w:rsid w:val="00563F61"/>
    <w:pPr>
      <w:pBdr>
        <w:bottom w:val="single" w:sz="4" w:space="11" w:color="auto"/>
      </w:pBdr>
      <w:spacing w:after="220" w:line="240" w:lineRule="auto"/>
      <w:jc w:val="center"/>
    </w:pPr>
    <w:rPr>
      <w:rFonts w:ascii="Arial Narrow" w:eastAsia="Arial Narrow" w:hAnsi="Arial Narrow" w:cs="Arial Narrow"/>
      <w:i/>
      <w:iCs/>
      <w:szCs w:val="21"/>
      <w:lang w:eastAsia="hu-HU"/>
    </w:rPr>
  </w:style>
  <w:style w:type="paragraph" w:styleId="Title">
    <w:name w:val="Title"/>
    <w:basedOn w:val="Normal"/>
    <w:next w:val="Authors"/>
    <w:link w:val="TitleChar"/>
    <w:qFormat/>
    <w:rsid w:val="00563F61"/>
    <w:pPr>
      <w:spacing w:before="220" w:after="600" w:line="240" w:lineRule="auto"/>
      <w:jc w:val="center"/>
      <w:outlineLvl w:val="0"/>
    </w:pPr>
    <w:rPr>
      <w:rFonts w:ascii="Arial Narrow" w:eastAsia="Arial Narrow" w:hAnsi="Arial Narrow" w:cs="Arial Narrow"/>
      <w:b/>
      <w:caps/>
      <w:kern w:val="28"/>
      <w:sz w:val="28"/>
      <w:szCs w:val="21"/>
      <w:lang w:eastAsia="hu-HU"/>
    </w:rPr>
  </w:style>
  <w:style w:type="character" w:customStyle="1" w:styleId="TitleChar">
    <w:name w:val="Title Char"/>
    <w:basedOn w:val="DefaultParagraphFont"/>
    <w:link w:val="Title"/>
    <w:rsid w:val="00563F61"/>
    <w:rPr>
      <w:rFonts w:ascii="Arial Narrow" w:eastAsia="Arial Narrow" w:hAnsi="Arial Narrow" w:cs="Arial Narrow"/>
      <w:b/>
      <w:caps/>
      <w:kern w:val="28"/>
      <w:sz w:val="28"/>
      <w:szCs w:val="21"/>
      <w:lang w:val="en-GB" w:eastAsia="hu-HU"/>
    </w:rPr>
  </w:style>
  <w:style w:type="paragraph" w:customStyle="1" w:styleId="Formula">
    <w:name w:val="Formula"/>
    <w:basedOn w:val="Normal"/>
    <w:next w:val="Normal"/>
    <w:rsid w:val="00563F61"/>
    <w:pPr>
      <w:tabs>
        <w:tab w:val="center" w:pos="4820"/>
        <w:tab w:val="right" w:pos="9639"/>
      </w:tabs>
      <w:spacing w:before="120" w:after="120" w:line="240" w:lineRule="auto"/>
      <w:contextualSpacing/>
      <w:jc w:val="both"/>
    </w:pPr>
    <w:rPr>
      <w:rFonts w:ascii="Times New Roman" w:eastAsia="Times New Roman" w:hAnsi="Times New Roman" w:cs="Times New Roman"/>
      <w:sz w:val="24"/>
      <w:szCs w:val="20"/>
      <w:lang w:eastAsia="de-DE"/>
    </w:rPr>
  </w:style>
  <w:style w:type="character" w:customStyle="1" w:styleId="ReferenceandabstractheadingChar">
    <w:name w:val="Reference and abstract heading Char"/>
    <w:link w:val="Referenceandabstractheading"/>
    <w:locked/>
    <w:rsid w:val="00563F61"/>
    <w:rPr>
      <w:rFonts w:ascii="Times New Roman" w:eastAsia="Times New Roman" w:hAnsi="Times New Roman" w:cs="Times New Roman"/>
      <w:b/>
      <w:caps/>
      <w:kern w:val="28"/>
      <w:sz w:val="24"/>
      <w:szCs w:val="24"/>
      <w:lang w:val="en-GB" w:eastAsia="de-DE"/>
    </w:rPr>
  </w:style>
  <w:style w:type="paragraph" w:customStyle="1" w:styleId="Referenceandabstractheading">
    <w:name w:val="Reference and abstract heading"/>
    <w:basedOn w:val="Heading1"/>
    <w:link w:val="ReferenceandabstractheadingChar"/>
    <w:qFormat/>
    <w:rsid w:val="00563F61"/>
    <w:pPr>
      <w:keepLines w:val="0"/>
      <w:tabs>
        <w:tab w:val="left" w:pos="454"/>
      </w:tabs>
      <w:spacing w:after="120" w:line="240" w:lineRule="auto"/>
      <w:contextualSpacing/>
    </w:pPr>
    <w:rPr>
      <w:rFonts w:ascii="Times New Roman" w:eastAsia="Times New Roman" w:hAnsi="Times New Roman" w:cs="Times New Roman"/>
      <w:b/>
      <w:caps/>
      <w:color w:val="auto"/>
      <w:kern w:val="28"/>
      <w:sz w:val="24"/>
      <w:szCs w:val="24"/>
      <w:lang w:eastAsia="de-DE"/>
    </w:rPr>
  </w:style>
  <w:style w:type="character" w:customStyle="1" w:styleId="AuthorlistChar">
    <w:name w:val="Author_list Char"/>
    <w:basedOn w:val="BodyTextChar"/>
    <w:link w:val="Authorlist"/>
    <w:locked/>
    <w:rsid w:val="00563F61"/>
    <w:rPr>
      <w:rFonts w:ascii="Times" w:eastAsia="Times" w:hAnsi="Times" w:cs="Arial"/>
      <w:kern w:val="20"/>
      <w:sz w:val="24"/>
      <w:szCs w:val="24"/>
      <w:lang w:val="en-GB"/>
    </w:rPr>
  </w:style>
  <w:style w:type="paragraph" w:customStyle="1" w:styleId="Authorlist">
    <w:name w:val="Author_list"/>
    <w:basedOn w:val="BodyText"/>
    <w:link w:val="AuthorlistChar"/>
    <w:qFormat/>
    <w:rsid w:val="00563F61"/>
    <w:pPr>
      <w:widowControl w:val="0"/>
      <w:suppressAutoHyphens/>
      <w:spacing w:after="240" w:line="240" w:lineRule="auto"/>
      <w:jc w:val="center"/>
    </w:pPr>
    <w:rPr>
      <w:rFonts w:ascii="Times" w:eastAsia="Times" w:hAnsi="Times" w:cs="Arial"/>
      <w:kern w:val="20"/>
      <w:sz w:val="24"/>
      <w:szCs w:val="24"/>
    </w:rPr>
  </w:style>
  <w:style w:type="character" w:customStyle="1" w:styleId="KeywordsChar">
    <w:name w:val="Keywords Char"/>
    <w:basedOn w:val="DefaultParagraphFont"/>
    <w:link w:val="Keywords"/>
    <w:locked/>
    <w:rsid w:val="00563F61"/>
    <w:rPr>
      <w:rFonts w:ascii="Arial" w:hAnsi="Arial" w:cs="Arial"/>
      <w:i/>
      <w:sz w:val="24"/>
      <w:szCs w:val="24"/>
    </w:rPr>
  </w:style>
  <w:style w:type="paragraph" w:customStyle="1" w:styleId="Keywords">
    <w:name w:val="Keywords"/>
    <w:basedOn w:val="Normal"/>
    <w:link w:val="KeywordsChar"/>
    <w:qFormat/>
    <w:rsid w:val="00563F61"/>
    <w:pPr>
      <w:spacing w:before="480" w:after="480" w:line="276" w:lineRule="auto"/>
      <w:contextualSpacing/>
    </w:pPr>
    <w:rPr>
      <w:rFonts w:ascii="Arial" w:hAnsi="Arial" w:cs="Arial"/>
      <w:i/>
      <w:sz w:val="24"/>
      <w:szCs w:val="24"/>
      <w:lang w:val="en-US"/>
    </w:rPr>
  </w:style>
  <w:style w:type="character" w:customStyle="1" w:styleId="abstractChar">
    <w:name w:val="abstract Char"/>
    <w:basedOn w:val="DefaultParagraphFont"/>
    <w:link w:val="abstract"/>
    <w:locked/>
    <w:rsid w:val="00563F61"/>
    <w:rPr>
      <w:sz w:val="24"/>
      <w:lang w:val="en-GB"/>
    </w:rPr>
  </w:style>
  <w:style w:type="paragraph" w:customStyle="1" w:styleId="abstract">
    <w:name w:val="abstract"/>
    <w:basedOn w:val="Normal"/>
    <w:link w:val="abstractChar"/>
    <w:qFormat/>
    <w:rsid w:val="00563F61"/>
    <w:pPr>
      <w:spacing w:after="0" w:line="276" w:lineRule="auto"/>
    </w:pPr>
    <w:rPr>
      <w:sz w:val="24"/>
    </w:rPr>
  </w:style>
  <w:style w:type="character" w:customStyle="1" w:styleId="ListofreferencesChar">
    <w:name w:val="List_of_references Char"/>
    <w:basedOn w:val="DefaultParagraphFont"/>
    <w:link w:val="Listofreferences"/>
    <w:locked/>
    <w:rsid w:val="00563F61"/>
  </w:style>
  <w:style w:type="paragraph" w:customStyle="1" w:styleId="Listofreferences">
    <w:name w:val="List_of_references"/>
    <w:basedOn w:val="Normal"/>
    <w:link w:val="ListofreferencesChar"/>
    <w:qFormat/>
    <w:rsid w:val="00563F61"/>
    <w:pPr>
      <w:spacing w:after="60" w:line="240" w:lineRule="auto"/>
    </w:pPr>
    <w:rPr>
      <w:lang w:val="en-US"/>
    </w:rPr>
  </w:style>
  <w:style w:type="character" w:customStyle="1" w:styleId="CaptionTablesFiguresChar">
    <w:name w:val="CaptionTablesFigures Char"/>
    <w:basedOn w:val="DefaultParagraphFont"/>
    <w:link w:val="CaptionTablesFigures"/>
    <w:locked/>
    <w:rsid w:val="00563F61"/>
    <w:rPr>
      <w:rFonts w:ascii="Arial" w:hAnsi="Arial" w:cs="Arial"/>
      <w:i/>
      <w:sz w:val="20"/>
      <w:lang w:val="en-GB"/>
    </w:rPr>
  </w:style>
  <w:style w:type="paragraph" w:customStyle="1" w:styleId="CaptionTablesFigures">
    <w:name w:val="CaptionTablesFigures"/>
    <w:basedOn w:val="Normal"/>
    <w:link w:val="CaptionTablesFiguresChar"/>
    <w:qFormat/>
    <w:rsid w:val="00563F61"/>
    <w:pPr>
      <w:spacing w:before="120" w:after="0" w:line="240" w:lineRule="auto"/>
      <w:jc w:val="center"/>
    </w:pPr>
    <w:rPr>
      <w:rFonts w:ascii="Arial" w:hAnsi="Arial" w:cs="Arial"/>
      <w:i/>
      <w:sz w:val="20"/>
    </w:rPr>
  </w:style>
  <w:style w:type="character" w:customStyle="1" w:styleId="authorfootnoteChar">
    <w:name w:val="author_footnote Char"/>
    <w:basedOn w:val="DefaultParagraphFont"/>
    <w:link w:val="authorfootnote"/>
    <w:locked/>
    <w:rsid w:val="00563F61"/>
    <w:rPr>
      <w:rFonts w:ascii="Arial" w:hAnsi="Arial" w:cs="Arial"/>
      <w:i/>
      <w:sz w:val="20"/>
      <w:lang w:val="en-GB"/>
    </w:rPr>
  </w:style>
  <w:style w:type="paragraph" w:customStyle="1" w:styleId="authorfootnote">
    <w:name w:val="author_footnote"/>
    <w:basedOn w:val="Normal"/>
    <w:link w:val="authorfootnoteChar"/>
    <w:qFormat/>
    <w:rsid w:val="00563F61"/>
    <w:pPr>
      <w:spacing w:after="0" w:line="276" w:lineRule="auto"/>
    </w:pPr>
    <w:rPr>
      <w:rFonts w:ascii="Arial" w:hAnsi="Arial" w:cs="Arial"/>
      <w:i/>
      <w:sz w:val="20"/>
    </w:rPr>
  </w:style>
  <w:style w:type="character" w:customStyle="1" w:styleId="AbstractTitleChar">
    <w:name w:val="Abstract Title Char"/>
    <w:basedOn w:val="ReferenceandabstractheadingChar"/>
    <w:link w:val="AbstractTitle"/>
    <w:locked/>
    <w:rsid w:val="00563F61"/>
    <w:rPr>
      <w:rFonts w:ascii="Times New Roman" w:eastAsia="Times New Roman" w:hAnsi="Times New Roman" w:cs="Times New Roman"/>
      <w:b/>
      <w:caps/>
      <w:kern w:val="28"/>
      <w:sz w:val="24"/>
      <w:szCs w:val="24"/>
      <w:lang w:val="en-GB" w:eastAsia="de-DE"/>
    </w:rPr>
  </w:style>
  <w:style w:type="paragraph" w:customStyle="1" w:styleId="AbstractTitle">
    <w:name w:val="Abstract Title"/>
    <w:basedOn w:val="Referenceandabstractheading"/>
    <w:link w:val="AbstractTitleChar"/>
    <w:qFormat/>
    <w:rsid w:val="00563F61"/>
  </w:style>
  <w:style w:type="character" w:styleId="FootnoteReference">
    <w:name w:val="footnote reference"/>
    <w:basedOn w:val="DefaultParagraphFont"/>
    <w:uiPriority w:val="99"/>
    <w:unhideWhenUsed/>
    <w:rsid w:val="00563F61"/>
    <w:rPr>
      <w:vertAlign w:val="superscript"/>
    </w:rPr>
  </w:style>
  <w:style w:type="paragraph" w:styleId="BodyText">
    <w:name w:val="Body Text"/>
    <w:basedOn w:val="Normal"/>
    <w:link w:val="BodyTextChar"/>
    <w:uiPriority w:val="99"/>
    <w:semiHidden/>
    <w:unhideWhenUsed/>
    <w:rsid w:val="00563F61"/>
    <w:pPr>
      <w:spacing w:after="120"/>
    </w:pPr>
  </w:style>
  <w:style w:type="character" w:customStyle="1" w:styleId="BodyTextChar">
    <w:name w:val="Body Text Char"/>
    <w:basedOn w:val="DefaultParagraphFont"/>
    <w:link w:val="BodyText"/>
    <w:uiPriority w:val="99"/>
    <w:semiHidden/>
    <w:rsid w:val="00563F61"/>
    <w:rPr>
      <w:lang w:val="en-GB"/>
    </w:rPr>
  </w:style>
  <w:style w:type="paragraph" w:styleId="EndnoteText">
    <w:name w:val="endnote text"/>
    <w:basedOn w:val="Normal"/>
    <w:link w:val="EndnoteTextChar"/>
    <w:uiPriority w:val="99"/>
    <w:unhideWhenUsed/>
    <w:rsid w:val="00563F61"/>
    <w:pPr>
      <w:spacing w:after="0" w:line="240" w:lineRule="auto"/>
    </w:pPr>
    <w:rPr>
      <w:sz w:val="20"/>
      <w:szCs w:val="20"/>
    </w:rPr>
  </w:style>
  <w:style w:type="character" w:customStyle="1" w:styleId="EndnoteTextChar">
    <w:name w:val="Endnote Text Char"/>
    <w:basedOn w:val="DefaultParagraphFont"/>
    <w:link w:val="EndnoteText"/>
    <w:uiPriority w:val="99"/>
    <w:rsid w:val="00563F61"/>
    <w:rPr>
      <w:sz w:val="20"/>
      <w:szCs w:val="20"/>
      <w:lang w:val="en-GB"/>
    </w:rPr>
  </w:style>
  <w:style w:type="character" w:styleId="EndnoteReference">
    <w:name w:val="endnote reference"/>
    <w:basedOn w:val="DefaultParagraphFont"/>
    <w:uiPriority w:val="99"/>
    <w:semiHidden/>
    <w:unhideWhenUsed/>
    <w:rsid w:val="00563F61"/>
    <w:rPr>
      <w:vertAlign w:val="superscript"/>
    </w:rPr>
  </w:style>
  <w:style w:type="paragraph" w:styleId="ListParagraph">
    <w:name w:val="List Paragraph"/>
    <w:basedOn w:val="Normal"/>
    <w:uiPriority w:val="34"/>
    <w:qFormat/>
    <w:rsid w:val="006C5AE9"/>
    <w:pPr>
      <w:autoSpaceDE w:val="0"/>
      <w:autoSpaceDN w:val="0"/>
      <w:adjustRightInd w:val="0"/>
      <w:spacing w:after="0" w:line="240" w:lineRule="auto"/>
    </w:pPr>
    <w:rPr>
      <w:rFonts w:ascii="Times New Roman" w:hAnsi="Times New Roman" w:cs="Times New Roman"/>
      <w:sz w:val="24"/>
      <w:szCs w:val="24"/>
      <w:lang w:val="nl-NL"/>
    </w:rPr>
  </w:style>
  <w:style w:type="paragraph" w:styleId="Header">
    <w:name w:val="header"/>
    <w:basedOn w:val="Normal"/>
    <w:link w:val="HeaderChar"/>
    <w:uiPriority w:val="99"/>
    <w:unhideWhenUsed/>
    <w:rsid w:val="000033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033E5"/>
    <w:rPr>
      <w:lang w:val="en-GB"/>
    </w:rPr>
  </w:style>
  <w:style w:type="paragraph" w:styleId="Footer">
    <w:name w:val="footer"/>
    <w:basedOn w:val="Normal"/>
    <w:link w:val="FooterChar"/>
    <w:uiPriority w:val="99"/>
    <w:unhideWhenUsed/>
    <w:rsid w:val="000033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033E5"/>
    <w:rPr>
      <w:lang w:val="en-GB"/>
    </w:rPr>
  </w:style>
  <w:style w:type="character" w:styleId="FollowedHyperlink">
    <w:name w:val="FollowedHyperlink"/>
    <w:basedOn w:val="DefaultParagraphFont"/>
    <w:uiPriority w:val="99"/>
    <w:semiHidden/>
    <w:unhideWhenUsed/>
    <w:rsid w:val="004D532F"/>
    <w:rPr>
      <w:color w:val="954F72" w:themeColor="followedHyperlink"/>
      <w:u w:val="single"/>
    </w:rPr>
  </w:style>
  <w:style w:type="paragraph" w:styleId="Revision">
    <w:name w:val="Revision"/>
    <w:hidden/>
    <w:uiPriority w:val="99"/>
    <w:semiHidden/>
    <w:rsid w:val="00AA4186"/>
    <w:pPr>
      <w:spacing w:after="0" w:line="240" w:lineRule="auto"/>
    </w:pPr>
    <w:rPr>
      <w:lang w:val="en-GB"/>
    </w:rPr>
  </w:style>
  <w:style w:type="table" w:styleId="TableGrid">
    <w:name w:val="Table Grid"/>
    <w:basedOn w:val="TableNormal"/>
    <w:uiPriority w:val="39"/>
    <w:rsid w:val="001C5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79B8"/>
    <w:rPr>
      <w:sz w:val="16"/>
      <w:szCs w:val="16"/>
    </w:rPr>
  </w:style>
  <w:style w:type="paragraph" w:styleId="CommentText">
    <w:name w:val="annotation text"/>
    <w:basedOn w:val="Normal"/>
    <w:link w:val="CommentTextChar"/>
    <w:uiPriority w:val="99"/>
    <w:semiHidden/>
    <w:unhideWhenUsed/>
    <w:rsid w:val="00F079B8"/>
    <w:pPr>
      <w:spacing w:line="240" w:lineRule="auto"/>
    </w:pPr>
    <w:rPr>
      <w:sz w:val="20"/>
      <w:szCs w:val="20"/>
    </w:rPr>
  </w:style>
  <w:style w:type="character" w:customStyle="1" w:styleId="CommentTextChar">
    <w:name w:val="Comment Text Char"/>
    <w:basedOn w:val="DefaultParagraphFont"/>
    <w:link w:val="CommentText"/>
    <w:uiPriority w:val="99"/>
    <w:semiHidden/>
    <w:rsid w:val="00F079B8"/>
    <w:rPr>
      <w:sz w:val="20"/>
      <w:szCs w:val="20"/>
      <w:lang w:val="en-GB"/>
    </w:rPr>
  </w:style>
  <w:style w:type="paragraph" w:styleId="CommentSubject">
    <w:name w:val="annotation subject"/>
    <w:basedOn w:val="CommentText"/>
    <w:next w:val="CommentText"/>
    <w:link w:val="CommentSubjectChar"/>
    <w:uiPriority w:val="99"/>
    <w:semiHidden/>
    <w:unhideWhenUsed/>
    <w:rsid w:val="00F079B8"/>
    <w:rPr>
      <w:b/>
      <w:bCs/>
    </w:rPr>
  </w:style>
  <w:style w:type="character" w:customStyle="1" w:styleId="CommentSubjectChar">
    <w:name w:val="Comment Subject Char"/>
    <w:basedOn w:val="CommentTextChar"/>
    <w:link w:val="CommentSubject"/>
    <w:uiPriority w:val="99"/>
    <w:semiHidden/>
    <w:rsid w:val="00F079B8"/>
    <w:rPr>
      <w:b/>
      <w:bCs/>
      <w:sz w:val="20"/>
      <w:szCs w:val="20"/>
      <w:lang w:val="en-GB"/>
    </w:rPr>
  </w:style>
  <w:style w:type="paragraph" w:styleId="FootnoteText">
    <w:name w:val="footnote text"/>
    <w:basedOn w:val="Normal"/>
    <w:link w:val="FootnoteTextChar"/>
    <w:uiPriority w:val="99"/>
    <w:unhideWhenUsed/>
    <w:rsid w:val="00C541DB"/>
    <w:pPr>
      <w:spacing w:after="0" w:line="240" w:lineRule="auto"/>
    </w:pPr>
    <w:rPr>
      <w:sz w:val="20"/>
      <w:szCs w:val="20"/>
    </w:rPr>
  </w:style>
  <w:style w:type="character" w:customStyle="1" w:styleId="FootnoteTextChar">
    <w:name w:val="Footnote Text Char"/>
    <w:basedOn w:val="DefaultParagraphFont"/>
    <w:link w:val="FootnoteText"/>
    <w:uiPriority w:val="99"/>
    <w:rsid w:val="00C541DB"/>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509836">
      <w:bodyDiv w:val="1"/>
      <w:marLeft w:val="0"/>
      <w:marRight w:val="0"/>
      <w:marTop w:val="0"/>
      <w:marBottom w:val="0"/>
      <w:divBdr>
        <w:top w:val="none" w:sz="0" w:space="0" w:color="auto"/>
        <w:left w:val="none" w:sz="0" w:space="0" w:color="auto"/>
        <w:bottom w:val="none" w:sz="0" w:space="0" w:color="auto"/>
        <w:right w:val="none" w:sz="0" w:space="0" w:color="auto"/>
      </w:divBdr>
    </w:div>
    <w:div w:id="696658182">
      <w:bodyDiv w:val="1"/>
      <w:marLeft w:val="0"/>
      <w:marRight w:val="0"/>
      <w:marTop w:val="0"/>
      <w:marBottom w:val="0"/>
      <w:divBdr>
        <w:top w:val="none" w:sz="0" w:space="0" w:color="auto"/>
        <w:left w:val="none" w:sz="0" w:space="0" w:color="auto"/>
        <w:bottom w:val="none" w:sz="0" w:space="0" w:color="auto"/>
        <w:right w:val="none" w:sz="0" w:space="0" w:color="auto"/>
      </w:divBdr>
    </w:div>
    <w:div w:id="707295723">
      <w:bodyDiv w:val="1"/>
      <w:marLeft w:val="0"/>
      <w:marRight w:val="0"/>
      <w:marTop w:val="0"/>
      <w:marBottom w:val="0"/>
      <w:divBdr>
        <w:top w:val="none" w:sz="0" w:space="0" w:color="auto"/>
        <w:left w:val="none" w:sz="0" w:space="0" w:color="auto"/>
        <w:bottom w:val="none" w:sz="0" w:space="0" w:color="auto"/>
        <w:right w:val="none" w:sz="0" w:space="0" w:color="auto"/>
      </w:divBdr>
    </w:div>
    <w:div w:id="726730036">
      <w:bodyDiv w:val="1"/>
      <w:marLeft w:val="0"/>
      <w:marRight w:val="0"/>
      <w:marTop w:val="0"/>
      <w:marBottom w:val="0"/>
      <w:divBdr>
        <w:top w:val="none" w:sz="0" w:space="0" w:color="auto"/>
        <w:left w:val="none" w:sz="0" w:space="0" w:color="auto"/>
        <w:bottom w:val="none" w:sz="0" w:space="0" w:color="auto"/>
        <w:right w:val="none" w:sz="0" w:space="0" w:color="auto"/>
      </w:divBdr>
    </w:div>
    <w:div w:id="872303075">
      <w:bodyDiv w:val="1"/>
      <w:marLeft w:val="0"/>
      <w:marRight w:val="0"/>
      <w:marTop w:val="0"/>
      <w:marBottom w:val="0"/>
      <w:divBdr>
        <w:top w:val="none" w:sz="0" w:space="0" w:color="auto"/>
        <w:left w:val="none" w:sz="0" w:space="0" w:color="auto"/>
        <w:bottom w:val="none" w:sz="0" w:space="0" w:color="auto"/>
        <w:right w:val="none" w:sz="0" w:space="0" w:color="auto"/>
      </w:divBdr>
    </w:div>
    <w:div w:id="940455841">
      <w:bodyDiv w:val="1"/>
      <w:marLeft w:val="0"/>
      <w:marRight w:val="0"/>
      <w:marTop w:val="0"/>
      <w:marBottom w:val="0"/>
      <w:divBdr>
        <w:top w:val="none" w:sz="0" w:space="0" w:color="auto"/>
        <w:left w:val="none" w:sz="0" w:space="0" w:color="auto"/>
        <w:bottom w:val="none" w:sz="0" w:space="0" w:color="auto"/>
        <w:right w:val="none" w:sz="0" w:space="0" w:color="auto"/>
      </w:divBdr>
    </w:div>
    <w:div w:id="1767270455">
      <w:bodyDiv w:val="1"/>
      <w:marLeft w:val="0"/>
      <w:marRight w:val="0"/>
      <w:marTop w:val="0"/>
      <w:marBottom w:val="0"/>
      <w:divBdr>
        <w:top w:val="none" w:sz="0" w:space="0" w:color="auto"/>
        <w:left w:val="none" w:sz="0" w:space="0" w:color="auto"/>
        <w:bottom w:val="none" w:sz="0" w:space="0" w:color="auto"/>
        <w:right w:val="none" w:sz="0" w:space="0" w:color="auto"/>
      </w:divBdr>
      <w:divsChild>
        <w:div w:id="314604272">
          <w:marLeft w:val="0"/>
          <w:marRight w:val="0"/>
          <w:marTop w:val="0"/>
          <w:marBottom w:val="0"/>
          <w:divBdr>
            <w:top w:val="none" w:sz="0" w:space="0" w:color="auto"/>
            <w:left w:val="none" w:sz="0" w:space="0" w:color="auto"/>
            <w:bottom w:val="none" w:sz="0" w:space="0" w:color="auto"/>
            <w:right w:val="none" w:sz="0" w:space="0" w:color="auto"/>
          </w:divBdr>
        </w:div>
      </w:divsChild>
    </w:div>
    <w:div w:id="1943104319">
      <w:bodyDiv w:val="1"/>
      <w:marLeft w:val="0"/>
      <w:marRight w:val="0"/>
      <w:marTop w:val="0"/>
      <w:marBottom w:val="0"/>
      <w:divBdr>
        <w:top w:val="none" w:sz="0" w:space="0" w:color="auto"/>
        <w:left w:val="none" w:sz="0" w:space="0" w:color="auto"/>
        <w:bottom w:val="none" w:sz="0" w:space="0" w:color="auto"/>
        <w:right w:val="none" w:sz="0" w:space="0" w:color="auto"/>
      </w:divBdr>
    </w:div>
    <w:div w:id="206262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ssistantallianc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007/BF02298246" TargetMode="External"/><Relationship Id="rId4" Type="http://schemas.openxmlformats.org/officeDocument/2006/relationships/settings" Target="settings.xml"/><Relationship Id="rId9" Type="http://schemas.openxmlformats.org/officeDocument/2006/relationships/hyperlink" Target="http://nordicexpertsinteams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1E569-59E7-4BE2-9EE4-54F2398B9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2772</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Geel, M.J.M. van (BMS)</dc:creator>
  <cp:keywords/>
  <dc:description/>
  <cp:lastModifiedBy>Meijer-Lentelink, J.B.G. (ET)</cp:lastModifiedBy>
  <cp:revision>4</cp:revision>
  <dcterms:created xsi:type="dcterms:W3CDTF">2020-08-12T14:23:00Z</dcterms:created>
  <dcterms:modified xsi:type="dcterms:W3CDTF">2020-11-13T11:47:00Z</dcterms:modified>
</cp:coreProperties>
</file>